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0E7FA4" w:rsidRDefault="000E7FA4" w:rsidP="000237A1">
      <w:pPr>
        <w:spacing w:after="0"/>
        <w:ind w:right="1737"/>
        <w:jc w:val="center"/>
        <w:rPr>
          <w:rFonts w:ascii="AvantGarde Bold" w:hAnsi="AvantGarde Bold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3F87CB" wp14:editId="244964AB">
            <wp:simplePos x="0" y="0"/>
            <wp:positionH relativeFrom="column">
              <wp:posOffset>7978140</wp:posOffset>
            </wp:positionH>
            <wp:positionV relativeFrom="paragraph">
              <wp:posOffset>-388620</wp:posOffset>
            </wp:positionV>
            <wp:extent cx="800100" cy="800100"/>
            <wp:effectExtent l="0" t="0" r="0" b="0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5487"/>
          <w:sz w:val="44"/>
          <w:szCs w:val="28"/>
        </w:rPr>
        <w:t xml:space="preserve">              </w:t>
      </w:r>
      <w:r w:rsidRPr="000E7FA4">
        <w:rPr>
          <w:rFonts w:ascii="AvantGarde Bold" w:hAnsi="AvantGarde Bold" w:cs="Arial"/>
          <w:b/>
          <w:color w:val="005487"/>
          <w:sz w:val="44"/>
          <w:szCs w:val="28"/>
        </w:rPr>
        <w:t xml:space="preserve"> </w:t>
      </w:r>
      <w:r w:rsidR="000237A1" w:rsidRPr="000E7FA4">
        <w:rPr>
          <w:rFonts w:ascii="AvantGarde Bold" w:hAnsi="AvantGarde Bold" w:cs="Arial"/>
          <w:b/>
          <w:color w:val="005487"/>
          <w:sz w:val="44"/>
          <w:szCs w:val="28"/>
        </w:rPr>
        <w:t>Remote Site Inspection Checklist</w:t>
      </w:r>
      <w:r w:rsidR="000237A1" w:rsidRPr="000E7FA4">
        <w:rPr>
          <w:rFonts w:ascii="AvantGarde Bold" w:hAnsi="AvantGarde Bold"/>
          <w:noProof/>
          <w:color w:val="005487"/>
        </w:rPr>
        <w:t xml:space="preserve"> 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45"/>
        <w:gridCol w:w="1125"/>
        <w:gridCol w:w="1170"/>
        <w:gridCol w:w="3120"/>
      </w:tblGrid>
      <w:tr w:rsidR="006B515B" w:rsidRPr="006C2ECA" w:rsidTr="006B515B">
        <w:trPr>
          <w:cantSplit/>
          <w:trHeight w:val="665"/>
        </w:trPr>
        <w:tc>
          <w:tcPr>
            <w:tcW w:w="7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B515B" w:rsidRPr="006C2ECA" w:rsidRDefault="006B515B" w:rsidP="006B515B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6C2ECA">
              <w:rPr>
                <w:rFonts w:ascii="Arial" w:hAnsi="Arial" w:cs="Arial"/>
                <w:noProof/>
                <w:sz w:val="28"/>
              </w:rPr>
              <w:t>District:__________________    Location:____________________</w:t>
            </w:r>
          </w:p>
        </w:tc>
        <w:tc>
          <w:tcPr>
            <w:tcW w:w="5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515B" w:rsidRPr="006C2ECA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6C2ECA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6B515B" w:rsidRPr="006C2ECA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6C2ECA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6C2ECA">
              <w:rPr>
                <w:rFonts w:ascii="Arial" w:hAnsi="Arial" w:cs="Arial"/>
                <w:noProof/>
              </w:rPr>
              <w:t>Quarterly</w:t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6C2ECA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6C2ECA">
              <w:rPr>
                <w:rFonts w:ascii="Arial" w:hAnsi="Arial" w:cs="Arial"/>
                <w:noProof/>
              </w:rPr>
              <w:t>Annual</w:t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6C2ECA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6C2ECA">
              <w:rPr>
                <w:rFonts w:ascii="Arial" w:hAnsi="Arial" w:cs="Arial"/>
                <w:noProof/>
              </w:rPr>
              <w:t>Other:_________________</w:t>
            </w:r>
          </w:p>
        </w:tc>
      </w:tr>
      <w:tr w:rsidR="007B3889" w:rsidRPr="006C2ECA" w:rsidTr="006B515B">
        <w:trPr>
          <w:cantSplit/>
          <w:trHeight w:val="365"/>
        </w:trPr>
        <w:tc>
          <w:tcPr>
            <w:tcW w:w="131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6C2ECA" w:rsidRDefault="007B3889" w:rsidP="006B515B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6C2ECA">
              <w:rPr>
                <w:rFonts w:ascii="Arial" w:hAnsi="Arial" w:cs="Arial"/>
                <w:b/>
                <w:noProof/>
                <w:sz w:val="24"/>
              </w:rPr>
              <w:t xml:space="preserve">All </w:t>
            </w:r>
            <w:r w:rsidR="003C06BF">
              <w:rPr>
                <w:rFonts w:ascii="Arial" w:hAnsi="Arial" w:cs="Arial"/>
                <w:b/>
                <w:noProof/>
                <w:sz w:val="24"/>
              </w:rPr>
              <w:t>“</w:t>
            </w:r>
            <w:r w:rsidRPr="006C2ECA">
              <w:rPr>
                <w:rFonts w:ascii="Arial" w:hAnsi="Arial" w:cs="Arial"/>
                <w:b/>
                <w:noProof/>
                <w:sz w:val="24"/>
              </w:rPr>
              <w:t>No</w:t>
            </w:r>
            <w:r w:rsidR="003C06BF">
              <w:rPr>
                <w:rFonts w:ascii="Arial" w:hAnsi="Arial" w:cs="Arial"/>
                <w:b/>
                <w:noProof/>
                <w:sz w:val="24"/>
              </w:rPr>
              <w:t>”</w:t>
            </w:r>
            <w:r w:rsidRPr="006C2ECA">
              <w:rPr>
                <w:rFonts w:ascii="Arial" w:hAnsi="Arial" w:cs="Arial"/>
                <w:b/>
                <w:noProof/>
                <w:sz w:val="24"/>
              </w:rPr>
              <w:t xml:space="preserve"> answers need corrective actions identified </w:t>
            </w:r>
            <w:r w:rsidR="004F060E" w:rsidRPr="006C2ECA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6C2ECA" w:rsidTr="006B515B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0E7FA4" w:rsidRDefault="002E78DD" w:rsidP="006B515B">
            <w:pPr>
              <w:ind w:left="9"/>
              <w:jc w:val="center"/>
              <w:rPr>
                <w:rFonts w:ascii="Arial" w:hAnsi="Arial" w:cs="Arial"/>
                <w:color w:val="005487"/>
              </w:rPr>
            </w:pPr>
            <w:r w:rsidRPr="000E7FA4">
              <w:rPr>
                <w:rFonts w:ascii="Arial" w:hAnsi="Arial" w:cs="Arial"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0E7FA4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0E7FA4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  <w:r w:rsidR="007B3889" w:rsidRPr="000E7FA4">
              <w:rPr>
                <w:rFonts w:ascii="Arial" w:hAnsi="Arial" w:cs="Arial"/>
                <w:color w:val="005487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0E7FA4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0E7FA4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0E7FA4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0E7FA4" w:rsidRDefault="007B3889" w:rsidP="006B515B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</w:t>
            </w:r>
            <w:r w:rsidR="002E78DD" w:rsidRPr="000E7FA4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34141E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6C2ECA" w:rsidRDefault="0034141E" w:rsidP="003414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ppropriate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respassing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High Voltage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 signs posted as needed</w:t>
            </w:r>
            <w:r w:rsidR="0034141E" w:rsidRPr="006C2EC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141E" w:rsidRPr="006C2ECA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ire extinguishers in appropriate places and in good order?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e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lectrical panels closed, secure</w:t>
            </w:r>
            <w:r w:rsidR="003C06BF">
              <w:rPr>
                <w:rFonts w:ascii="Arial" w:hAnsi="Arial" w:cs="Arial"/>
                <w:sz w:val="18"/>
                <w:szCs w:val="18"/>
              </w:rPr>
              <w:t>,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 and properly labeled?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e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>lectrical connections secure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 xml:space="preserve"> conduit free of damage?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g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 xml:space="preserve">uards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 xml:space="preserve"> screens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Is electrical machinery in good condition and properly grounded?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ll walkways (min. 24”) clear of debris and tripping hazards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A0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torage shelves secure to prevent tipping?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A04E24" w:rsidP="007B3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</w:t>
            </w:r>
            <w:r w:rsidR="007B3E73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ppropriate lighting for work tasks and regularly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7B3E73" w:rsidP="007B3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e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 xml:space="preserve">ffective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entilation for work tasks?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7B3E73" w:rsidP="007B3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ools properly placed, secured, and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7B3E73" w:rsidP="007B3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e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lectrical ground plugs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C2ECA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7B3E73" w:rsidP="007B3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</w:t>
            </w:r>
            <w:r w:rsidR="00DD5551" w:rsidRPr="006C2ECA">
              <w:rPr>
                <w:rFonts w:ascii="Arial" w:hAnsi="Arial" w:cs="Arial"/>
                <w:sz w:val="18"/>
                <w:szCs w:val="18"/>
              </w:rPr>
              <w:t>equired personal protective equipment available to employees?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14363D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14363D" w:rsidP="00143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7B3E73" w:rsidP="007B3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>hemicals stored according to SDS?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</w:rPr>
            </w:pPr>
          </w:p>
        </w:tc>
      </w:tr>
    </w:tbl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191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BF712F" w:rsidRPr="006C2ECA" w:rsidTr="00BF712F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6C2ECA" w:rsidRDefault="00BF712F" w:rsidP="00BF712F">
            <w:pPr>
              <w:ind w:left="9"/>
              <w:jc w:val="center"/>
              <w:rPr>
                <w:rFonts w:ascii="Arial" w:hAnsi="Arial" w:cs="Arial"/>
              </w:rPr>
            </w:pPr>
            <w:r w:rsidRPr="000E7FA4">
              <w:rPr>
                <w:rFonts w:ascii="Arial" w:hAnsi="Arial" w:cs="Arial"/>
                <w:color w:val="005487"/>
                <w:sz w:val="48"/>
              </w:rPr>
              <w:lastRenderedPageBreak/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0E7FA4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0E7FA4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0E7FA4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E7FA4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E7FA4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E7FA4" w:rsidRDefault="00BF712F" w:rsidP="00BF712F">
            <w:pPr>
              <w:ind w:left="672"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0E7FA4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6C2ECA" w:rsidRPr="006C2ECA" w:rsidTr="005B378C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2ECA" w:rsidRPr="006C2ECA" w:rsidRDefault="006C2ECA" w:rsidP="006C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2ECA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</w:t>
            </w:r>
            <w:r w:rsidR="006C2ECA" w:rsidRPr="006C2ECA">
              <w:rPr>
                <w:rFonts w:ascii="Arial" w:hAnsi="Arial" w:cs="Arial"/>
                <w:sz w:val="18"/>
                <w:szCs w:val="18"/>
              </w:rPr>
              <w:t xml:space="preserve">ompressed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6C2ECA" w:rsidRPr="006C2ECA">
              <w:rPr>
                <w:rFonts w:ascii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C2ECA" w:rsidRPr="006C2ECA">
              <w:rPr>
                <w:rFonts w:ascii="Arial" w:hAnsi="Arial" w:cs="Arial"/>
                <w:sz w:val="18"/>
                <w:szCs w:val="18"/>
              </w:rPr>
              <w:t>ylinders secured and stored properly?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2ECA" w:rsidRPr="006C2ECA" w:rsidRDefault="006C2ECA" w:rsidP="006C2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</w:rPr>
            </w:pPr>
          </w:p>
        </w:tc>
      </w:tr>
      <w:tr w:rsidR="0014363D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>ll chemical containers labeled and legible?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63D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>lammable materials stored in accordance with Cal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 xml:space="preserve">OSHA standards </w:t>
            </w:r>
            <w:r w:rsidR="0014363D" w:rsidRPr="006C2ECA">
              <w:rPr>
                <w:rFonts w:ascii="Arial" w:hAnsi="Arial" w:cs="Arial"/>
                <w:color w:val="000000"/>
                <w:sz w:val="18"/>
                <w:szCs w:val="18"/>
              </w:rPr>
              <w:t>§5531 to §5543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63D" w:rsidRPr="006C2ECA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C2ECA" w:rsidRDefault="0064720E" w:rsidP="0014363D">
            <w:pPr>
              <w:pStyle w:val="Heading1"/>
              <w:ind w:left="72" w:hanging="1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>SDS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4363D" w:rsidRPr="006C2ECA">
              <w:rPr>
                <w:rFonts w:ascii="Arial" w:hAnsi="Arial" w:cs="Arial"/>
                <w:sz w:val="18"/>
                <w:szCs w:val="18"/>
              </w:rPr>
              <w:t xml:space="preserve"> available for all chemicals stored on-site?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 xml:space="preserve">hemical waste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 xml:space="preserve"> containers properly disposed</w:t>
            </w:r>
            <w:r w:rsidR="003C06BF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>ppropriate security lighting?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l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>adder doors locked in place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f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>acility secure and locked to prevent unwanted entry?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o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>utside walking surfaces free of trip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  <w:r w:rsidRPr="006C2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64720E" w:rsidP="0064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w</w:t>
            </w:r>
            <w:r w:rsidR="00F33674" w:rsidRPr="006C2ECA">
              <w:rPr>
                <w:rFonts w:ascii="Arial" w:hAnsi="Arial" w:cs="Arial"/>
                <w:sz w:val="18"/>
                <w:szCs w:val="18"/>
              </w:rPr>
              <w:t>eeds abated to prevent grass fires?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0E7FA4" w:rsidP="00F33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0E7FA4" w:rsidP="00F33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0E7FA4" w:rsidP="00F33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0E7FA4" w:rsidP="00F33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0E7FA4" w:rsidP="00F33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0E7FA4" w:rsidP="00F33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0E7FA4">
            <w:pPr>
              <w:rPr>
                <w:rFonts w:ascii="Arial" w:hAnsi="Arial" w:cs="Arial"/>
              </w:rPr>
            </w:pPr>
            <w:r w:rsidRPr="006C2ECA">
              <w:rPr>
                <w:rFonts w:ascii="Arial" w:hAnsi="Arial" w:cs="Arial"/>
              </w:rPr>
              <w:t xml:space="preserve">Person </w:t>
            </w:r>
            <w:r w:rsidR="000E7FA4">
              <w:rPr>
                <w:rFonts w:ascii="Arial" w:hAnsi="Arial" w:cs="Arial"/>
              </w:rPr>
              <w:t>C</w:t>
            </w:r>
            <w:r w:rsidRPr="006C2ECA">
              <w:rPr>
                <w:rFonts w:ascii="Arial" w:hAnsi="Arial" w:cs="Arial"/>
              </w:rPr>
              <w:t>onducting Inspection: ________________________________________            Date: __________________________</w:t>
            </w:r>
          </w:p>
        </w:tc>
      </w:tr>
    </w:tbl>
    <w:p w:rsidR="006C2ECA" w:rsidRPr="006C2ECA" w:rsidRDefault="006C2ECA" w:rsidP="000E7FA4">
      <w:pPr>
        <w:rPr>
          <w:rFonts w:ascii="Arial" w:hAnsi="Arial" w:cs="Arial"/>
          <w:sz w:val="18"/>
          <w:szCs w:val="18"/>
        </w:rPr>
      </w:pPr>
    </w:p>
    <w:sectPr w:rsidR="006C2ECA" w:rsidRPr="006C2ECA" w:rsidSect="000E7FA4">
      <w:footerReference w:type="default" r:id="rId8"/>
      <w:headerReference w:type="first" r:id="rId9"/>
      <w:footerReference w:type="first" r:id="rId10"/>
      <w:pgSz w:w="15840" w:h="12240" w:orient="landscape" w:code="1"/>
      <w:pgMar w:top="864" w:right="720" w:bottom="576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2F" w:rsidRDefault="00BF712F" w:rsidP="00BF712F">
      <w:pPr>
        <w:spacing w:after="0" w:line="240" w:lineRule="auto"/>
      </w:pPr>
      <w:r>
        <w:separator/>
      </w:r>
    </w:p>
  </w:endnote>
  <w:end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A4" w:rsidRPr="0042482A" w:rsidRDefault="000E7FA4" w:rsidP="000E7FA4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ptab w:relativeTo="margin" w:alignment="right" w:leader="none"/>
    </w:r>
    <w:r w:rsidRPr="000E7FA4">
      <w:rPr>
        <w:rFonts w:ascii="Arial" w:hAnsi="Arial" w:cstheme="majorBidi"/>
        <w:sz w:val="18"/>
        <w:szCs w:val="18"/>
      </w:rPr>
      <w:t xml:space="preserve"> </w:t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Manual/Remote Site Inspection Checklist</w:t>
    </w:r>
  </w:p>
  <w:p w:rsidR="000E7FA4" w:rsidRDefault="000E7FA4" w:rsidP="000E7FA4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AB5716" w:rsidRDefault="00AB5716" w:rsidP="000E7FA4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theme="majorBidi"/>
        <w:sz w:val="18"/>
        <w:szCs w:val="18"/>
      </w:rPr>
      <w:ptab w:relativeTo="margin" w:alignment="right" w:leader="none"/>
    </w:r>
    <w:r>
      <w:rPr>
        <w:rFonts w:ascii="Arial" w:hAnsi="Arial" w:cstheme="majorBidi"/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CA" w:rsidRPr="0042482A" w:rsidRDefault="006C2ECA" w:rsidP="006C2EC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 w:rsidR="00130FE1">
      <w:rPr>
        <w:rFonts w:ascii="Arial" w:hAnsi="Arial" w:cstheme="majorBidi"/>
        <w:sz w:val="18"/>
        <w:szCs w:val="18"/>
      </w:rPr>
      <w:t>sk Control Manual/Remote Site</w:t>
    </w:r>
    <w:r>
      <w:rPr>
        <w:rFonts w:ascii="Arial" w:hAnsi="Arial" w:cstheme="majorBidi"/>
        <w:sz w:val="18"/>
        <w:szCs w:val="18"/>
      </w:rPr>
      <w:t xml:space="preserve"> Inspection Checklist</w:t>
    </w:r>
  </w:p>
  <w:p w:rsidR="006C2ECA" w:rsidRDefault="006C2ECA" w:rsidP="00A953AF">
    <w:pPr>
      <w:tabs>
        <w:tab w:val="center" w:pos="4680"/>
        <w:tab w:val="right" w:pos="9360"/>
      </w:tabs>
      <w:spacing w:after="0" w:line="240" w:lineRule="auto"/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2F" w:rsidRDefault="00BF712F" w:rsidP="00BF712F">
      <w:pPr>
        <w:spacing w:after="0" w:line="240" w:lineRule="auto"/>
      </w:pPr>
      <w:r>
        <w:separator/>
      </w:r>
    </w:p>
  </w:footnote>
  <w:foot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A4" w:rsidRPr="000E7FA4" w:rsidRDefault="000E7FA4" w:rsidP="000E7FA4">
    <w:pPr>
      <w:pStyle w:val="Header"/>
      <w:jc w:val="center"/>
      <w:rPr>
        <w:rFonts w:ascii="Arial" w:hAnsi="Arial" w:cs="Arial"/>
        <w:b/>
        <w:sz w:val="20"/>
        <w:szCs w:val="20"/>
      </w:rPr>
    </w:pPr>
    <w:r w:rsidRPr="000E7FA4">
      <w:rPr>
        <w:rFonts w:ascii="Arial" w:hAnsi="Arial" w:cs="Arial"/>
        <w:b/>
        <w:sz w:val="20"/>
        <w:szCs w:val="20"/>
      </w:rPr>
      <w:t>This model form/template must be customized to meet your Agency’s needs.</w:t>
    </w:r>
  </w:p>
  <w:p w:rsidR="000E7FA4" w:rsidRDefault="000E7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DOwNLAwBlIGhko6SsGpxcWZ+XkgBUa1AFsFo8ssAAAA"/>
  </w:docVars>
  <w:rsids>
    <w:rsidRoot w:val="00961418"/>
    <w:rsid w:val="000237A1"/>
    <w:rsid w:val="000E7FA4"/>
    <w:rsid w:val="00130FE1"/>
    <w:rsid w:val="0014363D"/>
    <w:rsid w:val="001E55C6"/>
    <w:rsid w:val="002037EC"/>
    <w:rsid w:val="00253CA4"/>
    <w:rsid w:val="00263E54"/>
    <w:rsid w:val="002A0C38"/>
    <w:rsid w:val="002E78DD"/>
    <w:rsid w:val="0034141E"/>
    <w:rsid w:val="003C06BF"/>
    <w:rsid w:val="0044798E"/>
    <w:rsid w:val="004C411C"/>
    <w:rsid w:val="004F060E"/>
    <w:rsid w:val="00601378"/>
    <w:rsid w:val="00634F15"/>
    <w:rsid w:val="0064720E"/>
    <w:rsid w:val="006B515B"/>
    <w:rsid w:val="006C2ECA"/>
    <w:rsid w:val="00702FBB"/>
    <w:rsid w:val="007164F7"/>
    <w:rsid w:val="00735A00"/>
    <w:rsid w:val="007B3889"/>
    <w:rsid w:val="007B3E73"/>
    <w:rsid w:val="00811018"/>
    <w:rsid w:val="00862296"/>
    <w:rsid w:val="00961418"/>
    <w:rsid w:val="009E1384"/>
    <w:rsid w:val="00A04E24"/>
    <w:rsid w:val="00A50AB8"/>
    <w:rsid w:val="00A953AF"/>
    <w:rsid w:val="00AB5716"/>
    <w:rsid w:val="00AE3AE4"/>
    <w:rsid w:val="00AE48B3"/>
    <w:rsid w:val="00B5472E"/>
    <w:rsid w:val="00BF712F"/>
    <w:rsid w:val="00C048B6"/>
    <w:rsid w:val="00CB37AD"/>
    <w:rsid w:val="00D2620D"/>
    <w:rsid w:val="00D330F1"/>
    <w:rsid w:val="00D778AF"/>
    <w:rsid w:val="00DD5551"/>
    <w:rsid w:val="00DF674C"/>
    <w:rsid w:val="00E855BA"/>
    <w:rsid w:val="00F3367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6F4DF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F"/>
  </w:style>
  <w:style w:type="paragraph" w:styleId="Footer">
    <w:name w:val="footer"/>
    <w:basedOn w:val="Normal"/>
    <w:link w:val="Foot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A724-28FC-4CDB-B39A-FA394DE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11</cp:revision>
  <dcterms:created xsi:type="dcterms:W3CDTF">2020-05-18T16:06:00Z</dcterms:created>
  <dcterms:modified xsi:type="dcterms:W3CDTF">2020-07-07T17:49:00Z</dcterms:modified>
</cp:coreProperties>
</file>