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583E66" w:rsidRDefault="007B3889" w:rsidP="00C048B6">
      <w:pPr>
        <w:spacing w:after="0"/>
        <w:ind w:right="1737"/>
        <w:jc w:val="center"/>
        <w:rPr>
          <w:rFonts w:ascii="AvantGarde Bold" w:hAnsi="AvantGarde Bold" w:cs="Arial"/>
          <w:b/>
          <w:color w:val="005487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column">
              <wp:posOffset>7907655</wp:posOffset>
            </wp:positionH>
            <wp:positionV relativeFrom="paragraph">
              <wp:posOffset>-597535</wp:posOffset>
            </wp:positionV>
            <wp:extent cx="949325" cy="949325"/>
            <wp:effectExtent l="0" t="0" r="3175" b="3175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28"/>
        </w:rPr>
        <w:t xml:space="preserve">           </w:t>
      </w:r>
      <w:r w:rsidR="006C2ECA">
        <w:rPr>
          <w:b/>
          <w:sz w:val="44"/>
          <w:szCs w:val="28"/>
        </w:rPr>
        <w:t xml:space="preserve">        </w:t>
      </w:r>
      <w:r w:rsidR="00601378" w:rsidRPr="00583E66">
        <w:rPr>
          <w:rFonts w:ascii="AvantGarde Bold" w:hAnsi="AvantGarde Bold" w:cs="Arial"/>
          <w:b/>
          <w:color w:val="005487"/>
          <w:sz w:val="44"/>
          <w:szCs w:val="28"/>
        </w:rPr>
        <w:t>Well Site</w:t>
      </w:r>
      <w:r w:rsidR="00F71EB0" w:rsidRPr="00583E66">
        <w:rPr>
          <w:rFonts w:ascii="AvantGarde Bold" w:hAnsi="AvantGarde Bold" w:cs="Arial"/>
          <w:b/>
          <w:color w:val="005487"/>
          <w:sz w:val="44"/>
          <w:szCs w:val="28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RPr="006C2ECA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6C2ECA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6C2ECA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6C2ECA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Quarterly</w:t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Annual</w:t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6C2ECA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6C2ECA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6C2ECA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RPr="006C2ECA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6C2ECA" w:rsidRDefault="007B3889" w:rsidP="006B515B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6C2ECA">
              <w:rPr>
                <w:rFonts w:ascii="Arial" w:hAnsi="Arial" w:cs="Arial"/>
                <w:b/>
                <w:noProof/>
                <w:sz w:val="24"/>
              </w:rPr>
              <w:t xml:space="preserve">All </w:t>
            </w:r>
            <w:r w:rsidR="00EF6186">
              <w:rPr>
                <w:rFonts w:ascii="Arial" w:hAnsi="Arial" w:cs="Arial"/>
                <w:b/>
                <w:noProof/>
                <w:sz w:val="24"/>
              </w:rPr>
              <w:t>“</w:t>
            </w:r>
            <w:r w:rsidRPr="006C2ECA">
              <w:rPr>
                <w:rFonts w:ascii="Arial" w:hAnsi="Arial" w:cs="Arial"/>
                <w:b/>
                <w:noProof/>
                <w:sz w:val="24"/>
              </w:rPr>
              <w:t>No</w:t>
            </w:r>
            <w:r w:rsidR="00EF6186">
              <w:rPr>
                <w:rFonts w:ascii="Arial" w:hAnsi="Arial" w:cs="Arial"/>
                <w:b/>
                <w:noProof/>
                <w:sz w:val="24"/>
              </w:rPr>
              <w:t>”</w:t>
            </w:r>
            <w:r w:rsidRPr="006C2ECA">
              <w:rPr>
                <w:rFonts w:ascii="Arial" w:hAnsi="Arial" w:cs="Arial"/>
                <w:b/>
                <w:noProof/>
                <w:sz w:val="24"/>
              </w:rPr>
              <w:t xml:space="preserve"> answers need corrective actions identified </w:t>
            </w:r>
            <w:r w:rsidR="004F060E" w:rsidRPr="006C2ECA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6C2ECA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6C2ECA" w:rsidRDefault="002E78DD" w:rsidP="006B515B">
            <w:pPr>
              <w:ind w:left="9"/>
              <w:jc w:val="center"/>
              <w:rPr>
                <w:rFonts w:ascii="Arial" w:hAnsi="Arial" w:cs="Arial"/>
              </w:rPr>
            </w:pPr>
            <w:r w:rsidRPr="00EF6186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F6186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F6186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EF6186">
              <w:rPr>
                <w:rFonts w:ascii="Arial" w:hAnsi="Arial" w:cs="Arial"/>
                <w:color w:val="00548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F6186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F6186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F6186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F6186" w:rsidRDefault="007B3889" w:rsidP="006B515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EF6186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EF6186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34141E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635F50" w:rsidRDefault="0034141E" w:rsidP="003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a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ppropriate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respassing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High Voltage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 signs posted as needed</w:t>
            </w:r>
            <w:r w:rsidR="0034141E" w:rsidRPr="00635F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6C2ECA" w:rsidRDefault="0034141E" w:rsidP="0034141E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ire extinguishers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appropriate places and in good order?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lectrical panels closed, secure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 and properly labeled?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>lectrical connections secure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 conduit free of damage?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g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uards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 screens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DD5551" w:rsidP="00DD5551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Is electrical machinery in good condition and properly grounded?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ll walkways (min. 24”) clear of debris and tripping hazards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torage shelves secure to prevent tipping?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ppropriate lighting for work tasks and regularly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e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 xml:space="preserve">ffective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entilation for work tasks?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ools properly placed, secured, and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lectrical ground plugs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DD5551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635F50" w:rsidRDefault="00DD5551" w:rsidP="00DD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r</w:t>
            </w:r>
            <w:r w:rsidR="00DD5551" w:rsidRPr="00635F50">
              <w:rPr>
                <w:rFonts w:ascii="Arial" w:hAnsi="Arial" w:cs="Arial"/>
                <w:sz w:val="20"/>
                <w:szCs w:val="20"/>
              </w:rPr>
              <w:t>equired personal protective equipment available to employees?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6C2ECA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6C2ECA" w:rsidRDefault="00DD5551" w:rsidP="00DD5551">
            <w:pPr>
              <w:rPr>
                <w:rFonts w:ascii="Arial" w:hAnsi="Arial" w:cs="Arial"/>
              </w:rPr>
            </w:pPr>
          </w:p>
        </w:tc>
      </w:tr>
      <w:tr w:rsidR="0014363D" w:rsidRPr="006C2ECA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14363D" w:rsidP="0014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35F50" w:rsidRDefault="00474BF4" w:rsidP="0047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>hemicals stored according to SDS?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</w:rPr>
            </w:pPr>
          </w:p>
        </w:tc>
      </w:tr>
    </w:tbl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p w:rsidR="00D778AF" w:rsidRPr="006C2ECA" w:rsidRDefault="00D778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191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BF712F" w:rsidRPr="006C2ECA" w:rsidTr="00BF712F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6C2ECA" w:rsidRDefault="00BF712F" w:rsidP="00BF712F">
            <w:pPr>
              <w:ind w:left="9"/>
              <w:jc w:val="center"/>
              <w:rPr>
                <w:rFonts w:ascii="Arial" w:hAnsi="Arial" w:cs="Arial"/>
              </w:rPr>
            </w:pPr>
            <w:r w:rsidRPr="00E95C77">
              <w:rPr>
                <w:rFonts w:ascii="Arial" w:hAnsi="Arial" w:cs="Arial"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E95C77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E95C77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E95C77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E95C77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E95C77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E95C77" w:rsidRDefault="00BF712F" w:rsidP="00BF712F">
            <w:pPr>
              <w:ind w:left="672"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E95C77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6C2ECA" w:rsidRPr="006C2ECA" w:rsidTr="005B378C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ECA" w:rsidRPr="00635F50" w:rsidRDefault="006C2ECA" w:rsidP="006C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ECA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</w:t>
            </w:r>
            <w:r w:rsidR="006C2ECA" w:rsidRPr="00635F50">
              <w:rPr>
                <w:rFonts w:ascii="Arial" w:hAnsi="Arial" w:cs="Arial"/>
                <w:sz w:val="20"/>
                <w:szCs w:val="20"/>
              </w:rPr>
              <w:t xml:space="preserve">ompressed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C2ECA" w:rsidRPr="00635F50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2ECA" w:rsidRPr="00635F50">
              <w:rPr>
                <w:rFonts w:ascii="Arial" w:hAnsi="Arial" w:cs="Arial"/>
                <w:sz w:val="20"/>
                <w:szCs w:val="20"/>
              </w:rPr>
              <w:t>ylinders secured and stored properly?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2ECA" w:rsidRPr="006C2ECA" w:rsidRDefault="006C2ECA" w:rsidP="006C2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ECA" w:rsidRPr="006C2ECA" w:rsidRDefault="006C2ECA" w:rsidP="006C2ECA">
            <w:pPr>
              <w:rPr>
                <w:rFonts w:ascii="Arial" w:hAnsi="Arial" w:cs="Arial"/>
              </w:rPr>
            </w:pPr>
          </w:p>
        </w:tc>
      </w:tr>
      <w:tr w:rsidR="0014363D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14363D" w:rsidP="0014363D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>chemical containers labeled and legible?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3D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14363D" w:rsidP="0014363D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lammable materials stored </w:t>
            </w:r>
            <w:bookmarkStart w:id="0" w:name="_GoBack"/>
            <w:bookmarkEnd w:id="0"/>
            <w:r w:rsidR="0014363D" w:rsidRPr="00635F50">
              <w:rPr>
                <w:rFonts w:ascii="Arial" w:hAnsi="Arial" w:cs="Arial"/>
                <w:sz w:val="20"/>
                <w:szCs w:val="20"/>
              </w:rPr>
              <w:t>in accordance with Cal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OSHA standards </w:t>
            </w:r>
            <w:r w:rsidR="0014363D" w:rsidRPr="00635F50">
              <w:rPr>
                <w:rFonts w:ascii="Arial" w:hAnsi="Arial" w:cs="Arial"/>
                <w:color w:val="000000"/>
                <w:sz w:val="20"/>
                <w:szCs w:val="20"/>
              </w:rPr>
              <w:t>§5531 to §5543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3D" w:rsidRPr="006C2ECA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14363D" w:rsidP="0014363D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63D" w:rsidRPr="00635F50" w:rsidRDefault="00D43C56" w:rsidP="0014363D">
            <w:pPr>
              <w:pStyle w:val="Heading1"/>
              <w:ind w:left="72" w:hanging="14"/>
              <w:outlineLvl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>SDS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4363D" w:rsidRPr="00635F50">
              <w:rPr>
                <w:rFonts w:ascii="Arial" w:hAnsi="Arial" w:cs="Arial"/>
                <w:sz w:val="20"/>
                <w:szCs w:val="20"/>
              </w:rPr>
              <w:t xml:space="preserve"> available for all chemicals stored on-site?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3D" w:rsidRPr="006C2ECA" w:rsidRDefault="0014363D" w:rsidP="00143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 xml:space="preserve">hemical waste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 xml:space="preserve"> containers properly disposed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ppropriate security lighting?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l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adder doors locked in place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acility secure and locked to prevent unwanted entry?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o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utside walking surfaces free of trip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F33674" w:rsidP="00F33674">
            <w:pPr>
              <w:rPr>
                <w:rFonts w:ascii="Arial" w:hAnsi="Arial" w:cs="Arial"/>
                <w:sz w:val="20"/>
                <w:szCs w:val="20"/>
              </w:rPr>
            </w:pPr>
            <w:r w:rsidRPr="00635F5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35F50" w:rsidRDefault="00D43C56" w:rsidP="00D4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w</w:t>
            </w:r>
            <w:r w:rsidR="00F33674" w:rsidRPr="00635F50">
              <w:rPr>
                <w:rFonts w:ascii="Arial" w:hAnsi="Arial" w:cs="Arial"/>
                <w:sz w:val="20"/>
                <w:szCs w:val="20"/>
              </w:rPr>
              <w:t>eeds abated to prevent grass fires?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74" w:rsidRPr="006C2ECA" w:rsidTr="00BF712F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674" w:rsidRPr="006C2ECA" w:rsidRDefault="00F33674" w:rsidP="00F336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674" w:rsidRPr="006C2ECA" w:rsidRDefault="00F33674" w:rsidP="00E95C77">
            <w:pPr>
              <w:rPr>
                <w:rFonts w:ascii="Arial" w:hAnsi="Arial" w:cs="Arial"/>
              </w:rPr>
            </w:pPr>
            <w:r w:rsidRPr="006C2ECA">
              <w:rPr>
                <w:rFonts w:ascii="Arial" w:hAnsi="Arial" w:cs="Arial"/>
              </w:rPr>
              <w:t xml:space="preserve">Person </w:t>
            </w:r>
            <w:r w:rsidR="00E95C77">
              <w:rPr>
                <w:rFonts w:ascii="Arial" w:hAnsi="Arial" w:cs="Arial"/>
              </w:rPr>
              <w:t>C</w:t>
            </w:r>
            <w:r w:rsidRPr="006C2ECA">
              <w:rPr>
                <w:rFonts w:ascii="Arial" w:hAnsi="Arial" w:cs="Arial"/>
              </w:rPr>
              <w:t>onducting Inspection: ________________________________________            Date: __________________________</w:t>
            </w:r>
          </w:p>
        </w:tc>
      </w:tr>
    </w:tbl>
    <w:p w:rsidR="00D778AF" w:rsidRPr="006C2ECA" w:rsidRDefault="00D778AF" w:rsidP="00D778AF">
      <w:pPr>
        <w:rPr>
          <w:rFonts w:ascii="Arial" w:hAnsi="Arial" w:cs="Arial"/>
          <w:sz w:val="18"/>
          <w:szCs w:val="18"/>
        </w:rPr>
      </w:pPr>
    </w:p>
    <w:p w:rsidR="006C2ECA" w:rsidRPr="006C2ECA" w:rsidRDefault="006C2ECA">
      <w:pPr>
        <w:rPr>
          <w:rFonts w:ascii="Arial" w:hAnsi="Arial" w:cs="Arial"/>
          <w:sz w:val="18"/>
          <w:szCs w:val="18"/>
        </w:rPr>
      </w:pPr>
    </w:p>
    <w:sectPr w:rsidR="006C2ECA" w:rsidRPr="006C2ECA" w:rsidSect="007F1164"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F" w:rsidRDefault="00BF712F" w:rsidP="00BF712F">
      <w:pPr>
        <w:spacing w:after="0" w:line="240" w:lineRule="auto"/>
      </w:pPr>
      <w:r>
        <w:separator/>
      </w:r>
    </w:p>
  </w:endnote>
  <w:end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77" w:rsidRPr="0042482A" w:rsidRDefault="00E95C77" w:rsidP="00E95C77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Manual/Wellsite Inspection Checklist</w:t>
    </w:r>
  </w:p>
  <w:p w:rsidR="00E95C77" w:rsidRPr="0042482A" w:rsidRDefault="00E95C77" w:rsidP="00E95C77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E95C77" w:rsidRDefault="00E9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CA" w:rsidRPr="0042482A" w:rsidRDefault="006C2ECA" w:rsidP="006C2EC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Manual/Wellsite Inspection Checklist</w:t>
    </w:r>
  </w:p>
  <w:p w:rsidR="006C2ECA" w:rsidRPr="0042482A" w:rsidRDefault="006C2ECA" w:rsidP="006C2EC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6C2ECA" w:rsidRDefault="006C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F" w:rsidRDefault="00BF712F" w:rsidP="00BF712F">
      <w:pPr>
        <w:spacing w:after="0" w:line="240" w:lineRule="auto"/>
      </w:pPr>
      <w:r>
        <w:separator/>
      </w:r>
    </w:p>
  </w:footnote>
  <w:foot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CA" w:rsidRDefault="006C2ECA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846ADC" wp14:editId="0804483A">
              <wp:simplePos x="0" y="0"/>
              <wp:positionH relativeFrom="column">
                <wp:posOffset>2094614</wp:posOffset>
              </wp:positionH>
              <wp:positionV relativeFrom="paragraph">
                <wp:posOffset>-58420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ECA" w:rsidRPr="00E374B8" w:rsidRDefault="006C2ECA" w:rsidP="006C2E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846A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95pt;margin-top:-4.6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" stroked="f">
              <v:textbox>
                <w:txbxContent>
                  <w:p w:rsidR="006C2ECA" w:rsidRPr="00E374B8" w:rsidRDefault="006C2ECA" w:rsidP="006C2E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This model form/template </w:t>
                    </w:r>
                    <w:proofErr w:type="gramStart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must be customized</w:t>
                    </w:r>
                    <w:proofErr w:type="gramEnd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DMxNzYxMAFSpko6SsGpxcWZ+XkgBYa1AA6WixcsAAAA"/>
  </w:docVars>
  <w:rsids>
    <w:rsidRoot w:val="00961418"/>
    <w:rsid w:val="000A0C41"/>
    <w:rsid w:val="0014363D"/>
    <w:rsid w:val="001E55C6"/>
    <w:rsid w:val="002037EC"/>
    <w:rsid w:val="00253CA4"/>
    <w:rsid w:val="00263E54"/>
    <w:rsid w:val="002A0C38"/>
    <w:rsid w:val="002E78DD"/>
    <w:rsid w:val="0034141E"/>
    <w:rsid w:val="0044798E"/>
    <w:rsid w:val="00474BF4"/>
    <w:rsid w:val="004C411C"/>
    <w:rsid w:val="004F060E"/>
    <w:rsid w:val="00583E66"/>
    <w:rsid w:val="00601378"/>
    <w:rsid w:val="00634F15"/>
    <w:rsid w:val="00635F50"/>
    <w:rsid w:val="006B515B"/>
    <w:rsid w:val="006C2ECA"/>
    <w:rsid w:val="00702FBB"/>
    <w:rsid w:val="007164F7"/>
    <w:rsid w:val="00735A00"/>
    <w:rsid w:val="00773C22"/>
    <w:rsid w:val="007B3889"/>
    <w:rsid w:val="007F1164"/>
    <w:rsid w:val="00862296"/>
    <w:rsid w:val="00961418"/>
    <w:rsid w:val="009E1384"/>
    <w:rsid w:val="00A50AB8"/>
    <w:rsid w:val="00AE3AE4"/>
    <w:rsid w:val="00AE48B3"/>
    <w:rsid w:val="00BA4F6A"/>
    <w:rsid w:val="00BF712F"/>
    <w:rsid w:val="00C048B6"/>
    <w:rsid w:val="00CB37AD"/>
    <w:rsid w:val="00D2620D"/>
    <w:rsid w:val="00D330F1"/>
    <w:rsid w:val="00D43C56"/>
    <w:rsid w:val="00D778AF"/>
    <w:rsid w:val="00DD5551"/>
    <w:rsid w:val="00DF674C"/>
    <w:rsid w:val="00E855BA"/>
    <w:rsid w:val="00E95C77"/>
    <w:rsid w:val="00EF6186"/>
    <w:rsid w:val="00F3367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883C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F"/>
  </w:style>
  <w:style w:type="paragraph" w:styleId="Footer">
    <w:name w:val="footer"/>
    <w:basedOn w:val="Normal"/>
    <w:link w:val="Foot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12</cp:revision>
  <dcterms:created xsi:type="dcterms:W3CDTF">2020-05-18T16:05:00Z</dcterms:created>
  <dcterms:modified xsi:type="dcterms:W3CDTF">2020-07-08T15:51:00Z</dcterms:modified>
</cp:coreProperties>
</file>