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439" w:rsidRDefault="00C024E0" w:rsidP="00F31439">
      <w:pPr>
        <w:pStyle w:val="NoSpacing"/>
        <w:rPr>
          <w:sz w:val="22"/>
          <w:szCs w:val="2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2DED6975" wp14:editId="07F366AE">
            <wp:simplePos x="0" y="0"/>
            <wp:positionH relativeFrom="column">
              <wp:posOffset>5819024</wp:posOffset>
            </wp:positionH>
            <wp:positionV relativeFrom="paragraph">
              <wp:posOffset>-306878</wp:posOffset>
            </wp:positionV>
            <wp:extent cx="517256" cy="5086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6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252A70" wp14:editId="16DA0BF2">
                <wp:simplePos x="0" y="0"/>
                <wp:positionH relativeFrom="margin">
                  <wp:posOffset>3268634</wp:posOffset>
                </wp:positionH>
                <wp:positionV relativeFrom="paragraph">
                  <wp:posOffset>-361084</wp:posOffset>
                </wp:positionV>
                <wp:extent cx="2493818" cy="5175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818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5BE4" w:rsidRPr="004072E1" w:rsidRDefault="00B003A4" w:rsidP="00BC5BE4">
                            <w:pPr>
                              <w:pStyle w:val="RCT"/>
                              <w:rPr>
                                <w:sz w:val="26"/>
                                <w:szCs w:val="26"/>
                              </w:rPr>
                            </w:pPr>
                            <w:r w:rsidRPr="004072E1">
                              <w:rPr>
                                <w:sz w:val="26"/>
                                <w:szCs w:val="26"/>
                              </w:rPr>
                              <w:t>Trench Competent Person Assignment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252A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7.35pt;margin-top:-28.45pt;width:196.35pt;height:40.7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" filled="f" stroked="f">
                <v:textbox>
                  <w:txbxContent>
                    <w:p w:rsidR="00BC5BE4" w:rsidRPr="004072E1" w:rsidRDefault="00B003A4" w:rsidP="00BC5BE4">
                      <w:pPr>
                        <w:pStyle w:val="RCT"/>
                        <w:rPr>
                          <w:sz w:val="26"/>
                          <w:szCs w:val="26"/>
                        </w:rPr>
                      </w:pPr>
                      <w:r w:rsidRPr="004072E1">
                        <w:rPr>
                          <w:sz w:val="26"/>
                          <w:szCs w:val="26"/>
                        </w:rPr>
                        <w:t>Trench Competent Person Assignment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608F3B1" wp14:editId="6079B0A7">
            <wp:simplePos x="0" y="0"/>
            <wp:positionH relativeFrom="margin">
              <wp:posOffset>-893214</wp:posOffset>
            </wp:positionH>
            <wp:positionV relativeFrom="paragraph">
              <wp:posOffset>-533169</wp:posOffset>
            </wp:positionV>
            <wp:extent cx="7696200" cy="1066728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05" b="5719"/>
                    <a:stretch/>
                  </pic:blipFill>
                  <pic:spPr bwMode="auto">
                    <a:xfrm>
                      <a:off x="0" y="0"/>
                      <a:ext cx="7696200" cy="106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003A4">
        <w:rPr>
          <w:sz w:val="22"/>
          <w:szCs w:val="22"/>
        </w:rPr>
        <w:t xml:space="preserve">_____________________________________________________ (name of individual) has </w:t>
      </w:r>
    </w:p>
    <w:p w:rsidR="00C024E0" w:rsidRDefault="00C024E0" w:rsidP="00F31439">
      <w:pPr>
        <w:pStyle w:val="NoSpacing"/>
        <w:rPr>
          <w:sz w:val="22"/>
          <w:szCs w:val="22"/>
        </w:rPr>
      </w:pPr>
    </w:p>
    <w:p w:rsidR="00B003A4" w:rsidRDefault="00091847" w:rsidP="00F31439">
      <w:pPr>
        <w:pStyle w:val="NoSpacing"/>
        <w:rPr>
          <w:sz w:val="22"/>
          <w:szCs w:val="22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2834153" wp14:editId="706DDC33">
                <wp:simplePos x="0" y="0"/>
                <wp:positionH relativeFrom="margin">
                  <wp:align>left</wp:align>
                </wp:positionH>
                <wp:positionV relativeFrom="paragraph">
                  <wp:posOffset>276398</wp:posOffset>
                </wp:positionV>
                <wp:extent cx="6423660" cy="274320"/>
                <wp:effectExtent l="0" t="0" r="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847" w:rsidRDefault="00091847" w:rsidP="0009184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34153" id="Text Box 217" o:spid="_x0000_s1027" type="#_x0000_t202" style="position:absolute;margin-left:0;margin-top:21.75pt;width:505.8pt;height:21.6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" stroked="f">
                <v:textbox>
                  <w:txbxContent>
                    <w:p w:rsidR="00091847" w:rsidRDefault="00091847" w:rsidP="0009184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03A4">
        <w:rPr>
          <w:sz w:val="22"/>
          <w:szCs w:val="22"/>
        </w:rPr>
        <w:t xml:space="preserve">been designated a “Competent Person” for Trenching and Excavations Operations by </w:t>
      </w:r>
    </w:p>
    <w:p w:rsidR="00C024E0" w:rsidRDefault="00C024E0" w:rsidP="00B003A4">
      <w:pPr>
        <w:spacing w:after="0"/>
        <w:rPr>
          <w:sz w:val="22"/>
          <w:szCs w:val="22"/>
        </w:rPr>
      </w:pPr>
    </w:p>
    <w:p w:rsidR="004072E1" w:rsidRDefault="00B003A4" w:rsidP="00B003A4">
      <w:pPr>
        <w:spacing w:after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 (name of District/Employer) based on the individual’s training, experience</w:t>
      </w:r>
      <w:r w:rsidR="004072E1">
        <w:rPr>
          <w:sz w:val="22"/>
          <w:szCs w:val="22"/>
        </w:rPr>
        <w:t>,</w:t>
      </w:r>
      <w:r>
        <w:rPr>
          <w:sz w:val="22"/>
          <w:szCs w:val="22"/>
        </w:rPr>
        <w:t xml:space="preserve"> and demonstrated skills in the following:</w:t>
      </w:r>
    </w:p>
    <w:p w:rsidR="00B003A4" w:rsidRDefault="00B003A4" w:rsidP="00B003A4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B003A4" w:rsidRDefault="00B003A4" w:rsidP="004072E1">
      <w:pPr>
        <w:spacing w:after="0"/>
        <w:ind w:left="720"/>
        <w:rPr>
          <w:sz w:val="22"/>
          <w:szCs w:val="22"/>
        </w:rPr>
      </w:pPr>
      <w:r>
        <w:rPr>
          <w:sz w:val="22"/>
          <w:szCs w:val="22"/>
        </w:rPr>
        <w:t>1) Site conditions and soil analysis</w:t>
      </w:r>
    </w:p>
    <w:p w:rsidR="00B003A4" w:rsidRDefault="00B003A4" w:rsidP="004072E1">
      <w:pPr>
        <w:spacing w:after="0"/>
        <w:ind w:left="720"/>
        <w:rPr>
          <w:sz w:val="22"/>
          <w:szCs w:val="22"/>
        </w:rPr>
      </w:pPr>
      <w:r>
        <w:rPr>
          <w:sz w:val="22"/>
          <w:szCs w:val="22"/>
        </w:rPr>
        <w:t>2) Use of protective systems</w:t>
      </w:r>
      <w:r w:rsidR="004072E1">
        <w:rPr>
          <w:sz w:val="22"/>
          <w:szCs w:val="22"/>
        </w:rPr>
        <w:t>,</w:t>
      </w:r>
      <w:r>
        <w:rPr>
          <w:sz w:val="22"/>
          <w:szCs w:val="22"/>
        </w:rPr>
        <w:t xml:space="preserve"> understanding of </w:t>
      </w:r>
      <w:r w:rsidR="004072E1">
        <w:rPr>
          <w:sz w:val="22"/>
          <w:szCs w:val="22"/>
        </w:rPr>
        <w:t xml:space="preserve">the </w:t>
      </w:r>
      <w:r>
        <w:rPr>
          <w:sz w:val="22"/>
          <w:szCs w:val="22"/>
        </w:rPr>
        <w:t>Manufacturer’s Tabulated Data</w:t>
      </w:r>
    </w:p>
    <w:p w:rsidR="00B003A4" w:rsidRDefault="00B003A4" w:rsidP="004072E1">
      <w:pPr>
        <w:spacing w:after="0"/>
        <w:ind w:left="720"/>
        <w:rPr>
          <w:sz w:val="22"/>
          <w:szCs w:val="22"/>
        </w:rPr>
      </w:pPr>
      <w:r>
        <w:rPr>
          <w:sz w:val="22"/>
          <w:szCs w:val="22"/>
        </w:rPr>
        <w:t>3) Requirements of Cal</w:t>
      </w:r>
      <w:r w:rsidR="004072E1">
        <w:rPr>
          <w:sz w:val="22"/>
          <w:szCs w:val="22"/>
        </w:rPr>
        <w:t>/</w:t>
      </w:r>
      <w:r>
        <w:rPr>
          <w:sz w:val="22"/>
          <w:szCs w:val="22"/>
        </w:rPr>
        <w:t>OSHA</w:t>
      </w:r>
      <w:r w:rsidR="004072E1">
        <w:rPr>
          <w:sz w:val="22"/>
          <w:szCs w:val="22"/>
        </w:rPr>
        <w:t>’s</w:t>
      </w:r>
      <w:r>
        <w:rPr>
          <w:sz w:val="22"/>
          <w:szCs w:val="22"/>
        </w:rPr>
        <w:t xml:space="preserve"> Excavation Standards 1539 - 1541</w:t>
      </w:r>
    </w:p>
    <w:p w:rsidR="00B003A4" w:rsidRDefault="00B003A4" w:rsidP="00B003A4">
      <w:pPr>
        <w:spacing w:after="0"/>
        <w:rPr>
          <w:sz w:val="16"/>
          <w:szCs w:val="16"/>
        </w:rPr>
      </w:pPr>
    </w:p>
    <w:p w:rsidR="00B003A4" w:rsidRDefault="00B003A4" w:rsidP="00B003A4">
      <w:pPr>
        <w:spacing w:after="0"/>
        <w:rPr>
          <w:sz w:val="22"/>
          <w:szCs w:val="22"/>
        </w:rPr>
      </w:pPr>
      <w:r>
        <w:rPr>
          <w:sz w:val="22"/>
          <w:szCs w:val="22"/>
        </w:rPr>
        <w:t>As such, the individual has the ability and experience to detect:</w:t>
      </w:r>
    </w:p>
    <w:p w:rsidR="004072E1" w:rsidRPr="004072E1" w:rsidRDefault="004072E1" w:rsidP="004072E1">
      <w:pPr>
        <w:pStyle w:val="NoSpacing"/>
      </w:pPr>
    </w:p>
    <w:p w:rsidR="00B003A4" w:rsidRDefault="00B003A4" w:rsidP="004072E1">
      <w:pPr>
        <w:spacing w:after="0"/>
        <w:ind w:left="720"/>
        <w:rPr>
          <w:sz w:val="22"/>
          <w:szCs w:val="22"/>
        </w:rPr>
      </w:pPr>
      <w:r>
        <w:rPr>
          <w:sz w:val="22"/>
          <w:szCs w:val="22"/>
        </w:rPr>
        <w:t>1) Conditions that could result in cave-ins</w:t>
      </w:r>
    </w:p>
    <w:p w:rsidR="00B003A4" w:rsidRDefault="00B003A4" w:rsidP="004072E1">
      <w:pPr>
        <w:spacing w:after="0"/>
        <w:ind w:left="720"/>
        <w:rPr>
          <w:sz w:val="22"/>
          <w:szCs w:val="22"/>
        </w:rPr>
      </w:pPr>
      <w:r>
        <w:rPr>
          <w:sz w:val="22"/>
          <w:szCs w:val="22"/>
        </w:rPr>
        <w:t>2) Failures in protective systems</w:t>
      </w:r>
    </w:p>
    <w:p w:rsidR="00B003A4" w:rsidRDefault="00B003A4" w:rsidP="004072E1">
      <w:pPr>
        <w:spacing w:after="0"/>
        <w:ind w:left="720"/>
        <w:rPr>
          <w:sz w:val="22"/>
          <w:szCs w:val="22"/>
        </w:rPr>
      </w:pPr>
      <w:r>
        <w:rPr>
          <w:sz w:val="22"/>
          <w:szCs w:val="22"/>
        </w:rPr>
        <w:t>3) Hazardous atmospheres</w:t>
      </w:r>
    </w:p>
    <w:p w:rsidR="00B003A4" w:rsidRDefault="00B003A4" w:rsidP="004072E1">
      <w:pPr>
        <w:spacing w:after="0"/>
        <w:ind w:left="720"/>
        <w:rPr>
          <w:sz w:val="22"/>
          <w:szCs w:val="22"/>
        </w:rPr>
      </w:pPr>
      <w:r>
        <w:rPr>
          <w:sz w:val="22"/>
          <w:szCs w:val="22"/>
        </w:rPr>
        <w:t>4) Other trench hazards including those associated with confined spaces</w:t>
      </w:r>
    </w:p>
    <w:p w:rsidR="00B003A4" w:rsidRDefault="00B003A4" w:rsidP="00F31439">
      <w:pPr>
        <w:spacing w:after="0"/>
        <w:ind w:left="990" w:hanging="270"/>
        <w:rPr>
          <w:sz w:val="22"/>
          <w:szCs w:val="22"/>
        </w:rPr>
      </w:pPr>
      <w:r>
        <w:rPr>
          <w:sz w:val="22"/>
          <w:szCs w:val="22"/>
        </w:rPr>
        <w:t xml:space="preserve">5) The authority to take prompt corrective measures to eliminate existing and predictable hazards and to stop work when required. </w:t>
      </w:r>
    </w:p>
    <w:p w:rsidR="00B003A4" w:rsidRDefault="00B003A4" w:rsidP="00B003A4">
      <w:pPr>
        <w:spacing w:after="0"/>
        <w:rPr>
          <w:sz w:val="16"/>
          <w:szCs w:val="16"/>
        </w:rPr>
      </w:pPr>
      <w:r>
        <w:rPr>
          <w:sz w:val="16"/>
          <w:szCs w:val="16"/>
        </w:rPr>
        <w:tab/>
      </w:r>
    </w:p>
    <w:p w:rsidR="00B003A4" w:rsidRDefault="00B003A4" w:rsidP="00B003A4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Inspections shall be made by the Competent Person and must be documented. The following specifies the frequency and conditions requiring inspections: </w:t>
      </w:r>
    </w:p>
    <w:p w:rsidR="00F31439" w:rsidRPr="00F31439" w:rsidRDefault="00F31439" w:rsidP="00F31439">
      <w:pPr>
        <w:pStyle w:val="NoSpacing"/>
      </w:pPr>
    </w:p>
    <w:p w:rsidR="00B003A4" w:rsidRDefault="00B003A4" w:rsidP="00B003A4">
      <w:pPr>
        <w:spacing w:after="0"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1) Daily, before the start of work and throughout the shift </w:t>
      </w:r>
    </w:p>
    <w:p w:rsidR="00B003A4" w:rsidRDefault="00B003A4" w:rsidP="00B003A4">
      <w:pPr>
        <w:spacing w:after="0"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2) As dictated by the work being done in the trench </w:t>
      </w:r>
    </w:p>
    <w:p w:rsidR="00B003A4" w:rsidRDefault="00B003A4" w:rsidP="00502421">
      <w:pPr>
        <w:spacing w:after="0"/>
        <w:ind w:left="990" w:hanging="270"/>
        <w:rPr>
          <w:sz w:val="22"/>
          <w:szCs w:val="22"/>
        </w:rPr>
      </w:pPr>
      <w:r>
        <w:rPr>
          <w:sz w:val="22"/>
          <w:szCs w:val="22"/>
        </w:rPr>
        <w:t xml:space="preserve">3) After every rainstorm or other events that could increase hazards, e.g. snowstorm, windstorm, thaw, earthquake, vibration, etc. </w:t>
      </w:r>
    </w:p>
    <w:p w:rsidR="00B003A4" w:rsidRDefault="00B003A4" w:rsidP="00502421">
      <w:pPr>
        <w:spacing w:after="0"/>
        <w:ind w:left="990" w:hanging="270"/>
        <w:rPr>
          <w:sz w:val="22"/>
          <w:szCs w:val="22"/>
        </w:rPr>
      </w:pPr>
      <w:r>
        <w:rPr>
          <w:sz w:val="22"/>
          <w:szCs w:val="22"/>
        </w:rPr>
        <w:t xml:space="preserve">4) When fissures, tension cracks, sloughing, undercutting, water seepage, bulging at the bottom, or other similar conditions occur </w:t>
      </w:r>
    </w:p>
    <w:p w:rsidR="00B003A4" w:rsidRDefault="00B003A4" w:rsidP="00B003A4">
      <w:pPr>
        <w:spacing w:after="0"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5) When there is a change in the size, location, or placement of the spoil pile </w:t>
      </w:r>
    </w:p>
    <w:p w:rsidR="00B003A4" w:rsidRDefault="00B003A4" w:rsidP="00502421">
      <w:pPr>
        <w:spacing w:after="0"/>
        <w:ind w:left="990" w:hanging="270"/>
        <w:rPr>
          <w:sz w:val="22"/>
          <w:szCs w:val="22"/>
        </w:rPr>
      </w:pPr>
      <w:r>
        <w:rPr>
          <w:sz w:val="22"/>
          <w:szCs w:val="22"/>
        </w:rPr>
        <w:t xml:space="preserve">6) When there is an indication of change or movement in protective systems or adjacent structures. </w:t>
      </w:r>
    </w:p>
    <w:p w:rsidR="00B003A4" w:rsidRPr="00B003A4" w:rsidRDefault="00B003A4" w:rsidP="00B003A4">
      <w:pPr>
        <w:spacing w:after="0"/>
        <w:rPr>
          <w:sz w:val="16"/>
          <w:szCs w:val="16"/>
        </w:rPr>
      </w:pPr>
    </w:p>
    <w:p w:rsidR="00B003A4" w:rsidRDefault="00B003A4" w:rsidP="00B003A4">
      <w:pPr>
        <w:spacing w:after="0"/>
        <w:rPr>
          <w:sz w:val="22"/>
          <w:szCs w:val="22"/>
        </w:rPr>
      </w:pPr>
      <w:r>
        <w:rPr>
          <w:sz w:val="22"/>
          <w:szCs w:val="22"/>
        </w:rPr>
        <w:t>Review of supporting documents related to Competent Person designation: (Attach copies)</w:t>
      </w:r>
    </w:p>
    <w:p w:rsidR="00B003A4" w:rsidRDefault="00B003A4" w:rsidP="00502421">
      <w:pPr>
        <w:spacing w:after="0"/>
        <w:ind w:left="720"/>
        <w:rPr>
          <w:sz w:val="22"/>
          <w:szCs w:val="22"/>
        </w:rPr>
      </w:pPr>
      <w:r>
        <w:rPr>
          <w:sz w:val="22"/>
          <w:szCs w:val="22"/>
        </w:rPr>
        <w:t>_____</w:t>
      </w:r>
      <w:r>
        <w:rPr>
          <w:sz w:val="22"/>
          <w:szCs w:val="22"/>
        </w:rPr>
        <w:tab/>
        <w:t>Training, classes</w:t>
      </w:r>
      <w:r w:rsidR="00502421">
        <w:rPr>
          <w:sz w:val="22"/>
          <w:szCs w:val="22"/>
        </w:rPr>
        <w:t>,</w:t>
      </w:r>
      <w:r>
        <w:rPr>
          <w:sz w:val="22"/>
          <w:szCs w:val="22"/>
        </w:rPr>
        <w:t xml:space="preserve"> and workshops attended</w:t>
      </w:r>
    </w:p>
    <w:p w:rsidR="00B003A4" w:rsidRDefault="00B003A4" w:rsidP="00502421">
      <w:pPr>
        <w:spacing w:after="0"/>
        <w:ind w:left="720"/>
        <w:rPr>
          <w:sz w:val="22"/>
          <w:szCs w:val="22"/>
        </w:rPr>
      </w:pPr>
      <w:r>
        <w:rPr>
          <w:sz w:val="22"/>
          <w:szCs w:val="22"/>
        </w:rPr>
        <w:t>_____</w:t>
      </w:r>
      <w:r>
        <w:rPr>
          <w:sz w:val="22"/>
          <w:szCs w:val="22"/>
        </w:rPr>
        <w:tab/>
        <w:t xml:space="preserve">Years of </w:t>
      </w:r>
      <w:r w:rsidR="00502421">
        <w:rPr>
          <w:sz w:val="22"/>
          <w:szCs w:val="22"/>
        </w:rPr>
        <w:t>e</w:t>
      </w:r>
      <w:r>
        <w:rPr>
          <w:sz w:val="22"/>
          <w:szCs w:val="22"/>
        </w:rPr>
        <w:t>xperience in supervisor or lead person: of years/months _______</w:t>
      </w:r>
    </w:p>
    <w:p w:rsidR="00B003A4" w:rsidRPr="00091847" w:rsidRDefault="00091847" w:rsidP="00502421">
      <w:pPr>
        <w:spacing w:after="0"/>
        <w:ind w:left="720"/>
        <w:rPr>
          <w:sz w:val="22"/>
          <w:szCs w:val="22"/>
        </w:rPr>
      </w:pPr>
      <w:r w:rsidRPr="00091847">
        <w:rPr>
          <w:sz w:val="22"/>
          <w:szCs w:val="22"/>
        </w:rPr>
        <w:t>_____</w:t>
      </w:r>
      <w:r w:rsidRPr="00091847">
        <w:rPr>
          <w:sz w:val="22"/>
          <w:szCs w:val="22"/>
        </w:rPr>
        <w:tab/>
      </w:r>
      <w:r w:rsidR="00B003A4" w:rsidRPr="00091847">
        <w:rPr>
          <w:sz w:val="22"/>
          <w:szCs w:val="22"/>
        </w:rPr>
        <w:t>Formal</w:t>
      </w:r>
      <w:r>
        <w:rPr>
          <w:sz w:val="22"/>
          <w:szCs w:val="22"/>
        </w:rPr>
        <w:t xml:space="preserve"> e</w:t>
      </w:r>
      <w:r w:rsidR="00B003A4" w:rsidRPr="00091847">
        <w:rPr>
          <w:sz w:val="22"/>
          <w:szCs w:val="22"/>
        </w:rPr>
        <w:t xml:space="preserve">ducation, </w:t>
      </w:r>
      <w:r>
        <w:rPr>
          <w:sz w:val="22"/>
          <w:szCs w:val="22"/>
        </w:rPr>
        <w:t>u</w:t>
      </w:r>
      <w:r w:rsidR="00B003A4" w:rsidRPr="00091847">
        <w:rPr>
          <w:sz w:val="22"/>
          <w:szCs w:val="22"/>
        </w:rPr>
        <w:t xml:space="preserve">nion </w:t>
      </w:r>
      <w:r>
        <w:rPr>
          <w:sz w:val="22"/>
          <w:szCs w:val="22"/>
        </w:rPr>
        <w:t>a</w:t>
      </w:r>
      <w:r w:rsidR="00B003A4" w:rsidRPr="00091847">
        <w:rPr>
          <w:sz w:val="22"/>
          <w:szCs w:val="22"/>
        </w:rPr>
        <w:t>pprenticeship, etc.</w:t>
      </w:r>
    </w:p>
    <w:p w:rsidR="00B003A4" w:rsidRPr="00B003A4" w:rsidRDefault="00B003A4" w:rsidP="00B003A4">
      <w:pPr>
        <w:spacing w:after="0"/>
        <w:rPr>
          <w:sz w:val="16"/>
          <w:szCs w:val="16"/>
        </w:rPr>
      </w:pPr>
    </w:p>
    <w:p w:rsidR="00B003A4" w:rsidRPr="002C1EDC" w:rsidRDefault="000D63AB" w:rsidP="00B003A4">
      <w:pPr>
        <w:spacing w:after="0"/>
        <w:rPr>
          <w:rFonts w:eastAsia="Times New Roman" w:cs="Arial"/>
          <w:b/>
          <w:color w:val="005487"/>
          <w:sz w:val="22"/>
          <w:szCs w:val="22"/>
          <w:u w:val="single"/>
        </w:rPr>
      </w:pPr>
      <w:r w:rsidRPr="002C1EDC">
        <w:rPr>
          <w:rFonts w:eastAsia="Times New Roman" w:cs="Arial"/>
          <w:b/>
          <w:color w:val="005487"/>
          <w:sz w:val="22"/>
          <w:szCs w:val="22"/>
          <w:u w:val="single"/>
        </w:rPr>
        <w:t>Trench Competent Person Evaluation</w:t>
      </w:r>
      <w:r w:rsidRPr="002C1EDC">
        <w:rPr>
          <w:rFonts w:eastAsia="Times New Roman" w:cs="Arial"/>
          <w:b/>
          <w:color w:val="005487"/>
          <w:sz w:val="22"/>
          <w:szCs w:val="22"/>
          <w:u w:val="single"/>
        </w:rPr>
        <w:tab/>
      </w:r>
      <w:r w:rsidRPr="002C1EDC">
        <w:rPr>
          <w:rFonts w:eastAsia="Times New Roman" w:cs="Arial"/>
          <w:b/>
          <w:color w:val="005487"/>
          <w:sz w:val="22"/>
          <w:szCs w:val="22"/>
          <w:u w:val="single"/>
        </w:rPr>
        <w:tab/>
      </w:r>
      <w:r w:rsidRPr="002C1EDC">
        <w:rPr>
          <w:rFonts w:eastAsia="Times New Roman" w:cs="Arial"/>
          <w:b/>
          <w:color w:val="005487"/>
          <w:sz w:val="22"/>
          <w:szCs w:val="22"/>
          <w:u w:val="single"/>
        </w:rPr>
        <w:tab/>
      </w:r>
      <w:r w:rsidRPr="002C1EDC">
        <w:rPr>
          <w:rFonts w:eastAsia="Times New Roman" w:cs="Arial"/>
          <w:b/>
          <w:color w:val="005487"/>
          <w:sz w:val="22"/>
          <w:szCs w:val="22"/>
          <w:u w:val="single"/>
        </w:rPr>
        <w:tab/>
        <w:t xml:space="preserve">Date Evaluated/Passed </w:t>
      </w:r>
      <w:r w:rsidR="002C1EDC">
        <w:rPr>
          <w:rFonts w:eastAsia="Times New Roman" w:cs="Arial"/>
          <w:b/>
          <w:color w:val="005487"/>
          <w:sz w:val="22"/>
          <w:szCs w:val="22"/>
          <w:u w:val="single"/>
        </w:rPr>
        <w:t>B</w:t>
      </w:r>
      <w:r w:rsidRPr="002C1EDC">
        <w:rPr>
          <w:rFonts w:eastAsia="Times New Roman" w:cs="Arial"/>
          <w:b/>
          <w:color w:val="005487"/>
          <w:sz w:val="22"/>
          <w:szCs w:val="22"/>
          <w:u w:val="single"/>
        </w:rPr>
        <w:t>y</w:t>
      </w:r>
    </w:p>
    <w:p w:rsidR="00B003A4" w:rsidRPr="000D63AB" w:rsidRDefault="00B003A4" w:rsidP="000D63AB">
      <w:pPr>
        <w:pStyle w:val="ListParagraph"/>
        <w:numPr>
          <w:ilvl w:val="0"/>
          <w:numId w:val="2"/>
        </w:numPr>
        <w:spacing w:after="0"/>
        <w:rPr>
          <w:sz w:val="22"/>
          <w:szCs w:val="22"/>
        </w:rPr>
      </w:pPr>
      <w:r w:rsidRPr="000D63AB">
        <w:rPr>
          <w:sz w:val="22"/>
          <w:szCs w:val="22"/>
        </w:rPr>
        <w:t xml:space="preserve">Understands and </w:t>
      </w:r>
      <w:r w:rsidR="00163DC5">
        <w:rPr>
          <w:sz w:val="22"/>
          <w:szCs w:val="22"/>
        </w:rPr>
        <w:t>i</w:t>
      </w:r>
      <w:r w:rsidRPr="000D63AB">
        <w:rPr>
          <w:sz w:val="22"/>
          <w:szCs w:val="22"/>
        </w:rPr>
        <w:t xml:space="preserve">mplements </w:t>
      </w:r>
      <w:r w:rsidR="00163DC5">
        <w:rPr>
          <w:sz w:val="22"/>
          <w:szCs w:val="22"/>
        </w:rPr>
        <w:t>the e</w:t>
      </w:r>
      <w:r w:rsidRPr="000D63AB">
        <w:rPr>
          <w:sz w:val="22"/>
          <w:szCs w:val="22"/>
        </w:rPr>
        <w:t xml:space="preserve">mployer’s </w:t>
      </w:r>
      <w:r w:rsidR="00163DC5">
        <w:rPr>
          <w:sz w:val="22"/>
          <w:szCs w:val="22"/>
        </w:rPr>
        <w:t>t</w:t>
      </w:r>
      <w:r w:rsidRPr="000D63AB">
        <w:rPr>
          <w:sz w:val="22"/>
          <w:szCs w:val="22"/>
        </w:rPr>
        <w:t>rench SOP</w:t>
      </w:r>
      <w:r w:rsidR="000D63AB">
        <w:rPr>
          <w:sz w:val="22"/>
          <w:szCs w:val="22"/>
        </w:rPr>
        <w:tab/>
      </w:r>
      <w:r w:rsidR="000D63AB">
        <w:rPr>
          <w:sz w:val="22"/>
          <w:szCs w:val="22"/>
        </w:rPr>
        <w:tab/>
      </w:r>
      <w:r w:rsidR="000D63AB">
        <w:rPr>
          <w:rFonts w:eastAsia="Times New Roman" w:cs="Arial"/>
          <w:iCs/>
          <w:sz w:val="22"/>
          <w:szCs w:val="22"/>
        </w:rPr>
        <w:t>_____          _____</w:t>
      </w:r>
    </w:p>
    <w:p w:rsidR="00B003A4" w:rsidRPr="000D63AB" w:rsidRDefault="00B003A4" w:rsidP="000D63AB">
      <w:pPr>
        <w:pStyle w:val="ListParagraph"/>
        <w:numPr>
          <w:ilvl w:val="0"/>
          <w:numId w:val="2"/>
        </w:numPr>
        <w:spacing w:after="0"/>
        <w:rPr>
          <w:sz w:val="22"/>
          <w:szCs w:val="22"/>
        </w:rPr>
      </w:pPr>
      <w:r w:rsidRPr="000D63AB">
        <w:rPr>
          <w:sz w:val="22"/>
          <w:szCs w:val="22"/>
        </w:rPr>
        <w:t xml:space="preserve">Completes </w:t>
      </w:r>
      <w:r w:rsidR="00163DC5">
        <w:rPr>
          <w:sz w:val="22"/>
          <w:szCs w:val="22"/>
        </w:rPr>
        <w:t>t</w:t>
      </w:r>
      <w:r w:rsidRPr="000D63AB">
        <w:rPr>
          <w:sz w:val="22"/>
          <w:szCs w:val="22"/>
        </w:rPr>
        <w:t xml:space="preserve">rench </w:t>
      </w:r>
      <w:r w:rsidR="00163DC5">
        <w:rPr>
          <w:sz w:val="22"/>
          <w:szCs w:val="22"/>
        </w:rPr>
        <w:t>f</w:t>
      </w:r>
      <w:r w:rsidRPr="000D63AB">
        <w:rPr>
          <w:sz w:val="22"/>
          <w:szCs w:val="22"/>
        </w:rPr>
        <w:t xml:space="preserve">orm and </w:t>
      </w:r>
      <w:r w:rsidR="00163DC5">
        <w:rPr>
          <w:sz w:val="22"/>
          <w:szCs w:val="22"/>
        </w:rPr>
        <w:t>p</w:t>
      </w:r>
      <w:r w:rsidRPr="000D63AB">
        <w:rPr>
          <w:sz w:val="22"/>
          <w:szCs w:val="22"/>
        </w:rPr>
        <w:t xml:space="preserve">erforms </w:t>
      </w:r>
      <w:r w:rsidR="00163DC5">
        <w:rPr>
          <w:sz w:val="22"/>
          <w:szCs w:val="22"/>
        </w:rPr>
        <w:t>i</w:t>
      </w:r>
      <w:r w:rsidRPr="000D63AB">
        <w:rPr>
          <w:sz w:val="22"/>
          <w:szCs w:val="22"/>
        </w:rPr>
        <w:t>nspections</w:t>
      </w:r>
      <w:r w:rsidR="000D63AB">
        <w:rPr>
          <w:sz w:val="22"/>
          <w:szCs w:val="22"/>
        </w:rPr>
        <w:tab/>
      </w:r>
      <w:r w:rsidR="000D63AB">
        <w:rPr>
          <w:sz w:val="22"/>
          <w:szCs w:val="22"/>
        </w:rPr>
        <w:tab/>
      </w:r>
      <w:r w:rsidR="000D63AB">
        <w:rPr>
          <w:sz w:val="22"/>
          <w:szCs w:val="22"/>
        </w:rPr>
        <w:tab/>
      </w:r>
      <w:r w:rsidR="000D63AB">
        <w:rPr>
          <w:rFonts w:eastAsia="Times New Roman" w:cs="Arial"/>
          <w:iCs/>
          <w:sz w:val="22"/>
          <w:szCs w:val="22"/>
        </w:rPr>
        <w:t>_____          _____</w:t>
      </w:r>
    </w:p>
    <w:p w:rsidR="00B003A4" w:rsidRPr="000D63AB" w:rsidRDefault="00B003A4" w:rsidP="000D63AB">
      <w:pPr>
        <w:pStyle w:val="ListParagraph"/>
        <w:numPr>
          <w:ilvl w:val="0"/>
          <w:numId w:val="2"/>
        </w:numPr>
        <w:spacing w:after="0"/>
        <w:rPr>
          <w:sz w:val="22"/>
          <w:szCs w:val="22"/>
        </w:rPr>
      </w:pPr>
      <w:r w:rsidRPr="000D63AB">
        <w:rPr>
          <w:sz w:val="22"/>
          <w:szCs w:val="22"/>
        </w:rPr>
        <w:t xml:space="preserve">Tests soils and determines </w:t>
      </w:r>
      <w:r w:rsidR="00163DC5">
        <w:rPr>
          <w:sz w:val="22"/>
          <w:szCs w:val="22"/>
        </w:rPr>
        <w:t xml:space="preserve">the </w:t>
      </w:r>
      <w:r w:rsidRPr="000D63AB">
        <w:rPr>
          <w:sz w:val="22"/>
          <w:szCs w:val="22"/>
        </w:rPr>
        <w:t>appropri</w:t>
      </w:r>
      <w:r w:rsidR="000D63AB">
        <w:rPr>
          <w:sz w:val="22"/>
          <w:szCs w:val="22"/>
        </w:rPr>
        <w:t>ate protective system</w:t>
      </w:r>
      <w:r w:rsidR="000D63AB">
        <w:rPr>
          <w:sz w:val="22"/>
          <w:szCs w:val="22"/>
        </w:rPr>
        <w:tab/>
      </w:r>
      <w:r w:rsidR="000D63AB" w:rsidRPr="000D63AB">
        <w:rPr>
          <w:sz w:val="22"/>
          <w:szCs w:val="22"/>
        </w:rPr>
        <w:t>_____          _____</w:t>
      </w:r>
    </w:p>
    <w:p w:rsidR="00B003A4" w:rsidRPr="000D63AB" w:rsidRDefault="00B003A4" w:rsidP="000D63AB">
      <w:pPr>
        <w:pStyle w:val="ListParagraph"/>
        <w:numPr>
          <w:ilvl w:val="0"/>
          <w:numId w:val="2"/>
        </w:numPr>
        <w:spacing w:after="0"/>
        <w:rPr>
          <w:sz w:val="22"/>
          <w:szCs w:val="22"/>
        </w:rPr>
      </w:pPr>
      <w:r w:rsidRPr="000D63AB">
        <w:rPr>
          <w:sz w:val="22"/>
          <w:szCs w:val="22"/>
        </w:rPr>
        <w:t xml:space="preserve">Knows and </w:t>
      </w:r>
      <w:r w:rsidR="00163DC5">
        <w:rPr>
          <w:sz w:val="22"/>
          <w:szCs w:val="22"/>
        </w:rPr>
        <w:t>f</w:t>
      </w:r>
      <w:r w:rsidRPr="000D63AB">
        <w:rPr>
          <w:sz w:val="22"/>
          <w:szCs w:val="22"/>
        </w:rPr>
        <w:t xml:space="preserve">ollows the 811 </w:t>
      </w:r>
      <w:r w:rsidR="001B1A1D" w:rsidRPr="000D63AB">
        <w:rPr>
          <w:sz w:val="22"/>
          <w:szCs w:val="22"/>
        </w:rPr>
        <w:t>process</w:t>
      </w:r>
      <w:r w:rsidR="000D63AB">
        <w:rPr>
          <w:sz w:val="22"/>
          <w:szCs w:val="22"/>
        </w:rPr>
        <w:tab/>
      </w:r>
      <w:r w:rsidR="000D63AB">
        <w:rPr>
          <w:sz w:val="22"/>
          <w:szCs w:val="22"/>
        </w:rPr>
        <w:tab/>
      </w:r>
      <w:r w:rsidR="000D63AB">
        <w:rPr>
          <w:sz w:val="22"/>
          <w:szCs w:val="22"/>
        </w:rPr>
        <w:tab/>
      </w:r>
      <w:r w:rsidR="000D63AB">
        <w:rPr>
          <w:sz w:val="22"/>
          <w:szCs w:val="22"/>
        </w:rPr>
        <w:tab/>
      </w:r>
      <w:r w:rsidR="000D63AB">
        <w:rPr>
          <w:sz w:val="22"/>
          <w:szCs w:val="22"/>
        </w:rPr>
        <w:tab/>
      </w:r>
      <w:r w:rsidR="000D63AB" w:rsidRPr="000D63AB">
        <w:rPr>
          <w:sz w:val="22"/>
          <w:szCs w:val="22"/>
        </w:rPr>
        <w:t>_____          _____</w:t>
      </w:r>
    </w:p>
    <w:p w:rsidR="00B003A4" w:rsidRPr="00B003A4" w:rsidRDefault="00B003A4" w:rsidP="00B003A4">
      <w:pPr>
        <w:spacing w:after="0"/>
        <w:rPr>
          <w:sz w:val="16"/>
          <w:szCs w:val="16"/>
        </w:rPr>
      </w:pPr>
    </w:p>
    <w:p w:rsidR="00B003A4" w:rsidRDefault="005A23E2" w:rsidP="00C024E0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Evaluated and </w:t>
      </w:r>
      <w:r w:rsidR="00B003A4">
        <w:rPr>
          <w:sz w:val="22"/>
          <w:szCs w:val="22"/>
        </w:rPr>
        <w:t>Designated by:</w:t>
      </w:r>
    </w:p>
    <w:p w:rsidR="00B003A4" w:rsidRPr="00B003A4" w:rsidRDefault="00B003A4" w:rsidP="00C024E0">
      <w:pPr>
        <w:spacing w:after="0" w:line="276" w:lineRule="auto"/>
        <w:rPr>
          <w:sz w:val="16"/>
          <w:szCs w:val="16"/>
        </w:rPr>
      </w:pPr>
    </w:p>
    <w:p w:rsidR="00B003A4" w:rsidRDefault="00B003A4" w:rsidP="00C024E0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Signature: ________________________________________ Date:</w:t>
      </w:r>
      <w:r w:rsidR="002C1EDC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____________________</w:t>
      </w:r>
    </w:p>
    <w:p w:rsidR="00B003A4" w:rsidRDefault="00B003A4" w:rsidP="00C024E0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Name: ___________________________________________ Title: ____________________</w:t>
      </w:r>
    </w:p>
    <w:p w:rsidR="00B003A4" w:rsidRDefault="00B003A4" w:rsidP="00C024E0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Individual assigned as </w:t>
      </w:r>
      <w:r w:rsidR="000D63AB">
        <w:rPr>
          <w:sz w:val="22"/>
          <w:szCs w:val="22"/>
        </w:rPr>
        <w:t xml:space="preserve">Trench </w:t>
      </w:r>
      <w:r>
        <w:rPr>
          <w:sz w:val="22"/>
          <w:szCs w:val="22"/>
        </w:rPr>
        <w:t>Competent Person:</w:t>
      </w:r>
    </w:p>
    <w:p w:rsidR="00F465DA" w:rsidRDefault="00B003A4" w:rsidP="00C024E0">
      <w:pPr>
        <w:spacing w:after="0" w:line="276" w:lineRule="auto"/>
      </w:pPr>
      <w:r>
        <w:rPr>
          <w:sz w:val="22"/>
          <w:szCs w:val="22"/>
        </w:rPr>
        <w:t>Signature: _______________________________Title _______________ Date __________</w:t>
      </w:r>
    </w:p>
    <w:sectPr w:rsidR="00F465DA" w:rsidSect="004C1C4E">
      <w:footerReference w:type="default" r:id="rId9"/>
      <w:pgSz w:w="12240" w:h="15840" w:code="1"/>
      <w:pgMar w:top="864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C8E" w:rsidRDefault="004B7C8E" w:rsidP="004F1455">
      <w:pPr>
        <w:spacing w:after="0"/>
      </w:pPr>
      <w:r>
        <w:separator/>
      </w:r>
    </w:p>
  </w:endnote>
  <w:endnote w:type="continuationSeparator" w:id="0">
    <w:p w:rsidR="004B7C8E" w:rsidRDefault="004B7C8E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 w:rsidR="008B2217">
      <w:rPr>
        <w:sz w:val="18"/>
        <w:szCs w:val="18"/>
      </w:rPr>
      <w:t>Trench Competent Person Assignment Form</w:t>
    </w:r>
  </w:p>
  <w:p w:rsidR="004C05A0" w:rsidRPr="004F1455" w:rsidRDefault="004C05A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C8E" w:rsidRDefault="004B7C8E" w:rsidP="004F1455">
      <w:pPr>
        <w:spacing w:after="0"/>
      </w:pPr>
      <w:r>
        <w:separator/>
      </w:r>
    </w:p>
  </w:footnote>
  <w:footnote w:type="continuationSeparator" w:id="0">
    <w:p w:rsidR="004B7C8E" w:rsidRDefault="004B7C8E" w:rsidP="004F14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957D5"/>
    <w:multiLevelType w:val="hybridMultilevel"/>
    <w:tmpl w:val="BA1EC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B61D42"/>
    <w:multiLevelType w:val="hybridMultilevel"/>
    <w:tmpl w:val="5C8E4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2sjQ3MjYwMbUwMDJV0lEKTi0uzszPAykwqgUAoBeR4SwAAAA="/>
  </w:docVars>
  <w:rsids>
    <w:rsidRoot w:val="00500C7D"/>
    <w:rsid w:val="000507C5"/>
    <w:rsid w:val="00060B53"/>
    <w:rsid w:val="00091847"/>
    <w:rsid w:val="000D63AB"/>
    <w:rsid w:val="00163DC5"/>
    <w:rsid w:val="001B1A1D"/>
    <w:rsid w:val="002C1EDC"/>
    <w:rsid w:val="003B32ED"/>
    <w:rsid w:val="004072E1"/>
    <w:rsid w:val="00452644"/>
    <w:rsid w:val="004B7C8E"/>
    <w:rsid w:val="004C05A0"/>
    <w:rsid w:val="004C1C4E"/>
    <w:rsid w:val="004D38D0"/>
    <w:rsid w:val="004F1455"/>
    <w:rsid w:val="00500C7D"/>
    <w:rsid w:val="00502421"/>
    <w:rsid w:val="00587DD4"/>
    <w:rsid w:val="005A23E2"/>
    <w:rsid w:val="00617698"/>
    <w:rsid w:val="00633197"/>
    <w:rsid w:val="007936C8"/>
    <w:rsid w:val="00793780"/>
    <w:rsid w:val="008B2217"/>
    <w:rsid w:val="00A00250"/>
    <w:rsid w:val="00B003A4"/>
    <w:rsid w:val="00BC5BE4"/>
    <w:rsid w:val="00C024E0"/>
    <w:rsid w:val="00C13064"/>
    <w:rsid w:val="00CA6DF3"/>
    <w:rsid w:val="00E5516F"/>
    <w:rsid w:val="00EB35BE"/>
    <w:rsid w:val="00EE1281"/>
    <w:rsid w:val="00F31439"/>
    <w:rsid w:val="00F4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53BD11A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  <w:style w:type="paragraph" w:styleId="BalloonText">
    <w:name w:val="Balloon Text"/>
    <w:basedOn w:val="Normal"/>
    <w:link w:val="BalloonTextChar"/>
    <w:uiPriority w:val="99"/>
    <w:semiHidden/>
    <w:unhideWhenUsed/>
    <w:rsid w:val="00B003A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3A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D63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5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14</cp:revision>
  <cp:lastPrinted>2020-05-05T21:36:00Z</cp:lastPrinted>
  <dcterms:created xsi:type="dcterms:W3CDTF">2020-05-06T16:07:00Z</dcterms:created>
  <dcterms:modified xsi:type="dcterms:W3CDTF">2020-06-22T20:20:00Z</dcterms:modified>
</cp:coreProperties>
</file>