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FF19FF" w14:textId="6D3E98C2" w:rsidR="00CD775B" w:rsidRDefault="00CD775B" w:rsidP="00E31BD0">
      <w:pPr>
        <w:spacing w:after="0" w:line="240" w:lineRule="auto"/>
      </w:pPr>
    </w:p>
    <w:p w14:paraId="47950003" w14:textId="77777777" w:rsidR="00CD775B" w:rsidRDefault="008B6941" w:rsidP="00E31BD0">
      <w:pPr>
        <w:spacing w:after="0" w:line="240" w:lineRule="auto"/>
      </w:pPr>
      <w:r>
        <w:t xml:space="preserve"> </w:t>
      </w:r>
    </w:p>
    <w:p w14:paraId="3A2E4BA8" w14:textId="77777777" w:rsidR="003A66A1" w:rsidRPr="006C15DB" w:rsidRDefault="003A66A1" w:rsidP="006C15DB">
      <w:pPr>
        <w:tabs>
          <w:tab w:val="left" w:pos="8256"/>
        </w:tabs>
        <w:spacing w:after="0" w:line="240" w:lineRule="auto"/>
        <w:rPr>
          <w:sz w:val="12"/>
        </w:rPr>
      </w:pPr>
    </w:p>
    <w:p w14:paraId="1D193A55" w14:textId="77777777" w:rsidR="006C15DB" w:rsidRDefault="006C15DB" w:rsidP="006C15DB">
      <w:pPr>
        <w:tabs>
          <w:tab w:val="left" w:pos="8256"/>
        </w:tabs>
        <w:spacing w:after="0" w:line="240" w:lineRule="auto"/>
      </w:pPr>
    </w:p>
    <w:p w14:paraId="3F225358" w14:textId="77777777" w:rsidR="00762C1B" w:rsidRDefault="00762C1B" w:rsidP="006C15DB">
      <w:pPr>
        <w:pStyle w:val="RCT1"/>
      </w:pPr>
    </w:p>
    <w:p w14:paraId="6BDFA199" w14:textId="1967D350" w:rsidR="006C15DB" w:rsidRPr="00436B34" w:rsidRDefault="006C15DB" w:rsidP="006C15DB">
      <w:pPr>
        <w:pStyle w:val="RCT1"/>
      </w:pPr>
      <w:r w:rsidRPr="00436B34">
        <w:t>Fraud, Theft, Blackmail, Vandalism, and Looting</w:t>
      </w:r>
    </w:p>
    <w:p w14:paraId="7D4758CC" w14:textId="77777777" w:rsidR="006C15DB" w:rsidRPr="00436B34" w:rsidRDefault="006C15DB" w:rsidP="006C15DB">
      <w:pPr>
        <w:pStyle w:val="RCT1"/>
      </w:pPr>
    </w:p>
    <w:bookmarkStart w:id="0" w:name="Check1"/>
    <w:p w14:paraId="352691CE" w14:textId="5CB95C50" w:rsidR="006C15DB" w:rsidRPr="00436B34" w:rsidRDefault="006C15DB" w:rsidP="006C15DB">
      <w:pPr>
        <w:spacing w:after="200" w:line="240" w:lineRule="auto"/>
        <w:rPr>
          <w:rFonts w:eastAsia="Calibri" w:cs="Arial"/>
        </w:rPr>
      </w:pPr>
      <w:r w:rsidRPr="00436B34">
        <w:rPr>
          <w:rFonts w:eastAsia="Calibri" w:cs="Arial"/>
        </w:rPr>
        <w:fldChar w:fldCharType="begin">
          <w:ffData>
            <w:name w:val="Check1"/>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bookmarkEnd w:id="0"/>
      <w:r w:rsidRPr="00436B34">
        <w:rPr>
          <w:rFonts w:eastAsia="Calibri" w:cs="Arial"/>
        </w:rPr>
        <w:tab/>
        <w:t>Computers are password protected</w:t>
      </w:r>
      <w:r w:rsidR="00C0323C">
        <w:rPr>
          <w:rFonts w:eastAsia="Calibri" w:cs="Arial"/>
        </w:rPr>
        <w:t>.</w:t>
      </w:r>
    </w:p>
    <w:p w14:paraId="23B463E1" w14:textId="4E173F61" w:rsidR="006C15DB" w:rsidRPr="00436B34" w:rsidRDefault="006C15DB" w:rsidP="006C15DB">
      <w:pPr>
        <w:spacing w:after="200" w:line="240" w:lineRule="auto"/>
        <w:rPr>
          <w:rFonts w:eastAsia="Calibri" w:cs="Arial"/>
        </w:rPr>
      </w:pPr>
      <w:r w:rsidRPr="00436B34">
        <w:rPr>
          <w:rFonts w:eastAsia="Calibri" w:cs="Arial"/>
        </w:rPr>
        <w:fldChar w:fldCharType="begin">
          <w:ffData>
            <w:name w:val="Check1"/>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Vital records are locked when not in use</w:t>
      </w:r>
      <w:r w:rsidR="00C0323C">
        <w:rPr>
          <w:rFonts w:eastAsia="Calibri" w:cs="Arial"/>
        </w:rPr>
        <w:t>.</w:t>
      </w:r>
    </w:p>
    <w:p w14:paraId="5A68729F" w14:textId="6CE74FAA" w:rsidR="006C15DB" w:rsidRPr="00436B34" w:rsidRDefault="006C15DB" w:rsidP="006C15DB">
      <w:pPr>
        <w:spacing w:after="200" w:line="240" w:lineRule="auto"/>
        <w:ind w:left="720" w:hanging="720"/>
        <w:rPr>
          <w:rFonts w:eastAsia="Calibri" w:cs="Arial"/>
        </w:rPr>
      </w:pPr>
      <w:r w:rsidRPr="00436B34">
        <w:rPr>
          <w:rFonts w:eastAsia="Calibri" w:cs="Arial"/>
        </w:rPr>
        <w:fldChar w:fldCharType="begin">
          <w:ffData>
            <w:name w:val="Check1"/>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 xml:space="preserve">Equipment and asset serial numbers are documented, and the documentation is </w:t>
      </w:r>
      <w:r w:rsidRPr="00436B34">
        <w:rPr>
          <w:rFonts w:eastAsia="Calibri" w:cs="Arial"/>
        </w:rPr>
        <w:br/>
        <w:t>maintained in an off-site location</w:t>
      </w:r>
      <w:r w:rsidR="00C0323C">
        <w:rPr>
          <w:rFonts w:eastAsia="Calibri" w:cs="Arial"/>
        </w:rPr>
        <w:t>.</w:t>
      </w:r>
    </w:p>
    <w:p w14:paraId="74022D54" w14:textId="77777777" w:rsidR="006C15DB" w:rsidRPr="00436B34" w:rsidRDefault="006C15DB" w:rsidP="006C15DB">
      <w:pPr>
        <w:pStyle w:val="RCT1"/>
      </w:pPr>
      <w:r>
        <w:br/>
      </w:r>
      <w:r w:rsidRPr="00436B34">
        <w:t>Sabotage</w:t>
      </w:r>
    </w:p>
    <w:p w14:paraId="1291DB1E" w14:textId="77777777" w:rsidR="006C15DB" w:rsidRPr="00436B34" w:rsidRDefault="006C15DB" w:rsidP="006C15DB">
      <w:pPr>
        <w:pStyle w:val="RCT1"/>
      </w:pPr>
    </w:p>
    <w:p w14:paraId="008FBB16" w14:textId="00E82E63" w:rsidR="006C15DB" w:rsidRPr="00436B34" w:rsidRDefault="006C15DB" w:rsidP="006C15DB">
      <w:pPr>
        <w:spacing w:after="200" w:line="240" w:lineRule="auto"/>
        <w:ind w:left="720" w:hanging="720"/>
        <w:rPr>
          <w:rFonts w:eastAsia="Calibri" w:cs="Arial"/>
        </w:rPr>
      </w:pPr>
      <w:r w:rsidRPr="00436B34">
        <w:rPr>
          <w:rFonts w:eastAsia="Calibri" w:cs="Arial"/>
        </w:rPr>
        <w:fldChar w:fldCharType="begin">
          <w:ffData>
            <w:name w:val=""/>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 xml:space="preserve">Locations of critical operations centers are not publicized, and the facilities are </w:t>
      </w:r>
      <w:r w:rsidRPr="00436B34">
        <w:rPr>
          <w:rFonts w:eastAsia="Calibri" w:cs="Arial"/>
        </w:rPr>
        <w:br/>
        <w:t>inconspicuous</w:t>
      </w:r>
      <w:r w:rsidR="00C0323C">
        <w:rPr>
          <w:rFonts w:eastAsia="Calibri" w:cs="Arial"/>
        </w:rPr>
        <w:t>.</w:t>
      </w:r>
    </w:p>
    <w:p w14:paraId="2508DC6A" w14:textId="77777777" w:rsidR="006C15DB" w:rsidRPr="00436B34" w:rsidRDefault="006C15DB" w:rsidP="006C15DB">
      <w:pPr>
        <w:spacing w:after="200" w:line="240" w:lineRule="auto"/>
        <w:ind w:left="720" w:hanging="720"/>
        <w:rPr>
          <w:rFonts w:eastAsia="Calibri" w:cs="Arial"/>
        </w:rPr>
      </w:pPr>
      <w:r w:rsidRPr="00436B34">
        <w:rPr>
          <w:rFonts w:eastAsia="Calibri" w:cs="Arial"/>
        </w:rPr>
        <w:fldChar w:fldCharType="begin">
          <w:ffData>
            <w:name w:val=""/>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Personnel policies require the immediate removal from the premise of any employee reasonably considered a threat and the immediate revocation of their computer and</w:t>
      </w:r>
      <w:r>
        <w:rPr>
          <w:rFonts w:eastAsia="Calibri" w:cs="Arial"/>
        </w:rPr>
        <w:t xml:space="preserve"> </w:t>
      </w:r>
      <w:r w:rsidRPr="00436B34">
        <w:rPr>
          <w:rFonts w:eastAsia="Calibri" w:cs="Arial"/>
        </w:rPr>
        <w:t>facility access privileges.</w:t>
      </w:r>
    </w:p>
    <w:p w14:paraId="5FFC826F" w14:textId="77777777" w:rsidR="006C15DB" w:rsidRPr="00436B34" w:rsidRDefault="006C15DB" w:rsidP="006C15DB">
      <w:pPr>
        <w:spacing w:after="200" w:line="240" w:lineRule="auto"/>
        <w:ind w:left="720" w:hanging="720"/>
        <w:rPr>
          <w:rFonts w:eastAsia="Calibri" w:cs="Arial"/>
        </w:rPr>
      </w:pPr>
      <w:r w:rsidRPr="00436B34">
        <w:rPr>
          <w:rFonts w:eastAsia="Calibri" w:cs="Arial"/>
        </w:rPr>
        <w:fldChar w:fldCharType="begin">
          <w:ffData>
            <w:name w:val=""/>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 xml:space="preserve">Locked doors, motion detectors, or other controls restrict physical access to </w:t>
      </w:r>
      <w:r w:rsidRPr="00436B34">
        <w:rPr>
          <w:rFonts w:eastAsia="Calibri" w:cs="Arial"/>
        </w:rPr>
        <w:br/>
        <w:t>premises to authorized personnel.</w:t>
      </w:r>
    </w:p>
    <w:p w14:paraId="7524BCF1" w14:textId="77777777" w:rsidR="006C15DB" w:rsidRPr="00436B34" w:rsidRDefault="006C15DB" w:rsidP="006C15DB">
      <w:pPr>
        <w:pStyle w:val="RCT1"/>
      </w:pPr>
      <w:r>
        <w:br/>
      </w:r>
      <w:r w:rsidRPr="00436B34">
        <w:t>Fire</w:t>
      </w:r>
    </w:p>
    <w:p w14:paraId="1D715F31" w14:textId="77777777" w:rsidR="006C15DB" w:rsidRPr="00436B34" w:rsidRDefault="006C15DB" w:rsidP="006C15DB">
      <w:pPr>
        <w:pStyle w:val="RCT1"/>
      </w:pPr>
    </w:p>
    <w:p w14:paraId="215D952C" w14:textId="77777777" w:rsidR="006C15DB" w:rsidRPr="00436B34" w:rsidRDefault="006C15DB" w:rsidP="006C15DB">
      <w:pPr>
        <w:spacing w:after="200" w:line="240" w:lineRule="auto"/>
        <w:ind w:left="720" w:hanging="720"/>
        <w:rPr>
          <w:rFonts w:eastAsia="Calibri" w:cs="Arial"/>
        </w:rPr>
      </w:pPr>
      <w:r w:rsidRPr="00436B34">
        <w:rPr>
          <w:rFonts w:eastAsia="Calibri" w:cs="Arial"/>
        </w:rPr>
        <w:fldChar w:fldCharType="begin">
          <w:ffData>
            <w:name w:val="Check1"/>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Evacuation plans are posted in prominent locations and designate an outside meeting place so that personnel can be accounted for in an emergency.</w:t>
      </w:r>
    </w:p>
    <w:p w14:paraId="1E307F92" w14:textId="19D51189" w:rsidR="006C15DB" w:rsidRPr="00436B34" w:rsidRDefault="006C15DB" w:rsidP="006C15DB">
      <w:pPr>
        <w:spacing w:after="200" w:line="240" w:lineRule="auto"/>
        <w:rPr>
          <w:rFonts w:eastAsia="Calibri" w:cs="Arial"/>
        </w:rPr>
      </w:pPr>
      <w:r w:rsidRPr="00436B34">
        <w:rPr>
          <w:rFonts w:eastAsia="Calibri" w:cs="Arial"/>
        </w:rPr>
        <w:fldChar w:fldCharType="begin">
          <w:ffData>
            <w:name w:val="Check1"/>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 xml:space="preserve">Personnel </w:t>
      </w:r>
      <w:r w:rsidR="00582042">
        <w:rPr>
          <w:rFonts w:eastAsia="Calibri" w:cs="Arial"/>
        </w:rPr>
        <w:t>is</w:t>
      </w:r>
      <w:r w:rsidRPr="00436B34">
        <w:rPr>
          <w:rFonts w:eastAsia="Calibri" w:cs="Arial"/>
        </w:rPr>
        <w:t xml:space="preserve"> trained to secure or remove vital records if time permits.</w:t>
      </w:r>
    </w:p>
    <w:p w14:paraId="459ABB90" w14:textId="77777777" w:rsidR="006C15DB" w:rsidRPr="00436B34" w:rsidRDefault="006C15DB" w:rsidP="006C15DB">
      <w:pPr>
        <w:spacing w:after="200" w:line="240" w:lineRule="auto"/>
        <w:rPr>
          <w:rFonts w:eastAsia="Calibri" w:cs="Arial"/>
        </w:rPr>
      </w:pPr>
      <w:r w:rsidRPr="00436B34">
        <w:rPr>
          <w:rFonts w:eastAsia="Calibri" w:cs="Arial"/>
        </w:rPr>
        <w:fldChar w:fldCharType="begin">
          <w:ffData>
            <w:name w:val=""/>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Fire extinguishers and hoses are readily accessible.</w:t>
      </w:r>
    </w:p>
    <w:p w14:paraId="5C1A4DA4" w14:textId="77777777" w:rsidR="006C15DB" w:rsidRPr="00436B34" w:rsidRDefault="006C15DB" w:rsidP="006C15DB">
      <w:pPr>
        <w:spacing w:after="200" w:line="240" w:lineRule="auto"/>
        <w:ind w:left="720" w:hanging="720"/>
        <w:rPr>
          <w:rFonts w:eastAsia="Calibri" w:cs="Arial"/>
        </w:rPr>
      </w:pPr>
      <w:r w:rsidRPr="00436B34">
        <w:rPr>
          <w:rFonts w:eastAsia="Calibri" w:cs="Arial"/>
        </w:rPr>
        <w:fldChar w:fldCharType="begin">
          <w:ffData>
            <w:name w:val=""/>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 xml:space="preserve">Fire alarm boxes and emergency power switches are clearly visible and </w:t>
      </w:r>
      <w:r w:rsidRPr="00436B34">
        <w:rPr>
          <w:rFonts w:eastAsia="Calibri" w:cs="Arial"/>
        </w:rPr>
        <w:br/>
        <w:t>unobstructed.</w:t>
      </w:r>
    </w:p>
    <w:p w14:paraId="78216D9B" w14:textId="77777777" w:rsidR="006C15DB" w:rsidRPr="00436B34" w:rsidRDefault="006C15DB" w:rsidP="006C15DB">
      <w:pPr>
        <w:spacing w:after="200" w:line="240" w:lineRule="auto"/>
        <w:ind w:left="720" w:hanging="720"/>
        <w:rPr>
          <w:rFonts w:eastAsia="Calibri" w:cs="Arial"/>
        </w:rPr>
      </w:pPr>
      <w:r w:rsidRPr="00436B34">
        <w:rPr>
          <w:rFonts w:eastAsia="Calibri" w:cs="Arial"/>
        </w:rPr>
        <w:fldChar w:fldCharType="begin">
          <w:ffData>
            <w:name w:val="Check1"/>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Dry pipe sprinkler systems are installed appropriately and are the type that are staged with time for operator intervention before power shut down and activation.</w:t>
      </w:r>
    </w:p>
    <w:p w14:paraId="3576DC21" w14:textId="77777777" w:rsidR="006C15DB" w:rsidRPr="00436B34" w:rsidRDefault="006C15DB" w:rsidP="006C15DB">
      <w:pPr>
        <w:spacing w:after="200" w:line="240" w:lineRule="auto"/>
        <w:ind w:left="720" w:hanging="720"/>
        <w:rPr>
          <w:rFonts w:eastAsia="Calibri" w:cs="Arial"/>
        </w:rPr>
      </w:pPr>
      <w:r w:rsidRPr="00436B34">
        <w:rPr>
          <w:rFonts w:eastAsia="Calibri" w:cs="Arial"/>
        </w:rPr>
        <w:fldChar w:fldCharType="begin">
          <w:ffData>
            <w:name w:val="Check1"/>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 xml:space="preserve">Personnel are trained for sprinkler system intervention in the event of a false </w:t>
      </w:r>
      <w:r w:rsidRPr="00436B34">
        <w:rPr>
          <w:rFonts w:eastAsia="Calibri" w:cs="Arial"/>
        </w:rPr>
        <w:br/>
        <w:t>alarm.</w:t>
      </w:r>
    </w:p>
    <w:p w14:paraId="2BE7AB8A" w14:textId="2C31CE7F" w:rsidR="006C15DB" w:rsidRPr="00436B34" w:rsidRDefault="006C15DB" w:rsidP="006C15DB">
      <w:pPr>
        <w:spacing w:after="200" w:line="240" w:lineRule="auto"/>
        <w:ind w:left="720" w:hanging="720"/>
        <w:rPr>
          <w:rFonts w:eastAsia="Calibri" w:cs="Arial"/>
        </w:rPr>
      </w:pPr>
      <w:r w:rsidRPr="00436B34">
        <w:rPr>
          <w:rFonts w:eastAsia="Calibri" w:cs="Arial"/>
        </w:rPr>
        <w:fldChar w:fldCharType="begin">
          <w:ffData>
            <w:name w:val="Check1"/>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Waterproof covers are located near sensitive equipment i</w:t>
      </w:r>
      <w:r w:rsidR="00582042">
        <w:rPr>
          <w:rFonts w:eastAsia="Calibri" w:cs="Arial"/>
        </w:rPr>
        <w:t>f</w:t>
      </w:r>
      <w:r w:rsidRPr="00436B34">
        <w:rPr>
          <w:rFonts w:eastAsia="Calibri" w:cs="Arial"/>
        </w:rPr>
        <w:t xml:space="preserve"> </w:t>
      </w:r>
      <w:r w:rsidRPr="00436B34">
        <w:rPr>
          <w:rFonts w:eastAsia="Calibri" w:cs="Arial"/>
        </w:rPr>
        <w:br/>
        <w:t>sprinklers are activated.</w:t>
      </w:r>
    </w:p>
    <w:p w14:paraId="71ACA6E5" w14:textId="77777777" w:rsidR="006C15DB" w:rsidRPr="00436B34" w:rsidRDefault="006C15DB" w:rsidP="006C15DB">
      <w:pPr>
        <w:spacing w:after="200" w:line="240" w:lineRule="auto"/>
        <w:ind w:left="720" w:hanging="720"/>
        <w:rPr>
          <w:rFonts w:eastAsia="Calibri" w:cs="Arial"/>
        </w:rPr>
      </w:pPr>
      <w:r>
        <w:rPr>
          <w:noProof/>
        </w:rPr>
        <mc:AlternateContent>
          <mc:Choice Requires="wps">
            <w:drawing>
              <wp:anchor distT="45720" distB="45720" distL="114300" distR="114300" simplePos="0" relativeHeight="251666432" behindDoc="0" locked="0" layoutInCell="1" allowOverlap="1" wp14:anchorId="66493820" wp14:editId="21FB1811">
                <wp:simplePos x="0" y="0"/>
                <wp:positionH relativeFrom="margin">
                  <wp:posOffset>19050</wp:posOffset>
                </wp:positionH>
                <wp:positionV relativeFrom="paragraph">
                  <wp:posOffset>568325</wp:posOffset>
                </wp:positionV>
                <wp:extent cx="5905500" cy="2482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48285"/>
                        </a:xfrm>
                        <a:prstGeom prst="rect">
                          <a:avLst/>
                        </a:prstGeom>
                        <a:solidFill>
                          <a:srgbClr val="FFFFFF"/>
                        </a:solidFill>
                        <a:ln w="9525">
                          <a:noFill/>
                          <a:miter lim="800000"/>
                          <a:headEnd/>
                          <a:tailEnd/>
                        </a:ln>
                      </wps:spPr>
                      <wps:txbx>
                        <w:txbxContent>
                          <w:p w14:paraId="261C0E55" w14:textId="77777777" w:rsidR="002E2EE7" w:rsidRDefault="002E2EE7" w:rsidP="002E2EE7">
                            <w:pPr>
                              <w:jc w:val="center"/>
                              <w:rPr>
                                <w:b/>
                                <w:sz w:val="18"/>
                                <w:szCs w:val="18"/>
                              </w:rPr>
                            </w:pPr>
                            <w:r>
                              <w:rPr>
                                <w:b/>
                                <w:sz w:val="18"/>
                                <w:szCs w:val="18"/>
                              </w:rPr>
                              <w:t>This model form/template must be customized to meet your Agency’s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493820" id="_x0000_t202" coordsize="21600,21600" o:spt="202" path="m,l,21600r21600,l21600,xe">
                <v:stroke joinstyle="miter"/>
                <v:path gradientshapeok="t" o:connecttype="rect"/>
              </v:shapetype>
              <v:shape id="Text Box 2" o:spid="_x0000_s1026" type="#_x0000_t202" style="position:absolute;left:0;text-align:left;margin-left:1.5pt;margin-top:44.75pt;width:465pt;height:19.5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" stroked="f">
                <v:textbox>
                  <w:txbxContent>
                    <w:p w14:paraId="261C0E55" w14:textId="77777777" w:rsidR="002E2EE7" w:rsidRDefault="002E2EE7" w:rsidP="002E2EE7">
                      <w:pPr>
                        <w:jc w:val="center"/>
                        <w:rPr>
                          <w:b/>
                          <w:sz w:val="18"/>
                          <w:szCs w:val="18"/>
                        </w:rPr>
                      </w:pPr>
                      <w:r>
                        <w:rPr>
                          <w:b/>
                          <w:sz w:val="18"/>
                          <w:szCs w:val="18"/>
                        </w:rPr>
                        <w:t>This model form/template must be customized to meet your Agency’s needs.</w:t>
                      </w:r>
                    </w:p>
                  </w:txbxContent>
                </v:textbox>
                <w10:wrap type="square" anchorx="margin"/>
              </v:shape>
            </w:pict>
          </mc:Fallback>
        </mc:AlternateContent>
      </w:r>
      <w:r w:rsidRPr="00436B34">
        <w:rPr>
          <w:rFonts w:eastAsia="Calibri" w:cs="Arial"/>
        </w:rPr>
        <w:fldChar w:fldCharType="begin">
          <w:ffData>
            <w:name w:val="Check1"/>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Heat or smoke detectors are installed in ceilings, exhaust ducts, and under raised flooring and are in working condition.</w:t>
      </w:r>
    </w:p>
    <w:p w14:paraId="078B9043" w14:textId="77777777" w:rsidR="006C15DB" w:rsidRPr="00436B34" w:rsidRDefault="006C15DB" w:rsidP="006C15DB">
      <w:pPr>
        <w:spacing w:after="200" w:line="240" w:lineRule="auto"/>
        <w:rPr>
          <w:rFonts w:eastAsia="Calibri" w:cs="Arial"/>
        </w:rPr>
      </w:pPr>
      <w:r w:rsidRPr="00436B34">
        <w:rPr>
          <w:rFonts w:eastAsia="Calibri" w:cs="Arial"/>
        </w:rPr>
        <w:lastRenderedPageBreak/>
        <w:fldChar w:fldCharType="begin">
          <w:ffData>
            <w:name w:val=""/>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Equipment is grounded correctly to protect against electrical hazards.</w:t>
      </w:r>
    </w:p>
    <w:p w14:paraId="102A1191" w14:textId="77777777" w:rsidR="006C15DB" w:rsidRPr="00436B34" w:rsidRDefault="006C15DB" w:rsidP="006C15DB">
      <w:pPr>
        <w:spacing w:after="200" w:line="240" w:lineRule="auto"/>
        <w:rPr>
          <w:rFonts w:eastAsia="Calibri" w:cs="Arial"/>
        </w:rPr>
      </w:pPr>
      <w:r w:rsidRPr="00436B34">
        <w:rPr>
          <w:rFonts w:eastAsia="Calibri" w:cs="Arial"/>
        </w:rPr>
        <w:fldChar w:fldCharType="begin">
          <w:ffData>
            <w:name w:val="Check1"/>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Lightning rods are installed as appropriate.</w:t>
      </w:r>
    </w:p>
    <w:p w14:paraId="38F09622" w14:textId="77777777" w:rsidR="006C15DB" w:rsidRPr="00436B34" w:rsidRDefault="006C15DB" w:rsidP="006C15DB">
      <w:pPr>
        <w:spacing w:after="200" w:line="240" w:lineRule="auto"/>
        <w:ind w:left="720" w:hanging="720"/>
        <w:rPr>
          <w:rFonts w:eastAsia="Calibri" w:cs="Arial"/>
        </w:rPr>
      </w:pPr>
      <w:r w:rsidRPr="00436B34">
        <w:rPr>
          <w:rFonts w:eastAsia="Calibri" w:cs="Arial"/>
        </w:rPr>
        <w:fldChar w:fldCharType="begin">
          <w:ffData>
            <w:name w:val=""/>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 xml:space="preserve">Local fire inspectors are engaged in building preparation and training of </w:t>
      </w:r>
      <w:r>
        <w:rPr>
          <w:rFonts w:eastAsia="Calibri" w:cs="Arial"/>
        </w:rPr>
        <w:br/>
      </w:r>
      <w:r w:rsidRPr="00436B34">
        <w:rPr>
          <w:rFonts w:eastAsia="Calibri" w:cs="Arial"/>
        </w:rPr>
        <w:t>personnel.</w:t>
      </w:r>
    </w:p>
    <w:p w14:paraId="00BC6182" w14:textId="77777777" w:rsidR="006C15DB" w:rsidRPr="00436B34" w:rsidRDefault="006C15DB" w:rsidP="006C15DB">
      <w:pPr>
        <w:pStyle w:val="RCT1"/>
      </w:pPr>
      <w:r>
        <w:br/>
      </w:r>
      <w:r w:rsidRPr="00436B34">
        <w:t>Floods</w:t>
      </w:r>
      <w:r w:rsidRPr="00436B34">
        <w:br/>
      </w:r>
    </w:p>
    <w:p w14:paraId="55F572D2" w14:textId="77777777" w:rsidR="006C15DB" w:rsidRPr="00436B34" w:rsidRDefault="006C15DB" w:rsidP="006C15DB">
      <w:pPr>
        <w:spacing w:after="200" w:line="240" w:lineRule="auto"/>
        <w:ind w:left="720" w:hanging="720"/>
        <w:rPr>
          <w:rFonts w:eastAsia="Calibri" w:cs="Arial"/>
        </w:rPr>
      </w:pPr>
      <w:r w:rsidRPr="00436B34">
        <w:rPr>
          <w:rFonts w:eastAsia="Calibri" w:cs="Arial"/>
        </w:rPr>
        <w:fldChar w:fldCharType="begin">
          <w:ffData>
            <w:name w:val=""/>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 xml:space="preserve">A determination has been verified as to </w:t>
      </w:r>
      <w:proofErr w:type="gramStart"/>
      <w:r w:rsidRPr="00436B34">
        <w:rPr>
          <w:rFonts w:eastAsia="Calibri" w:cs="Arial"/>
        </w:rPr>
        <w:t>whether or not</w:t>
      </w:r>
      <w:proofErr w:type="gramEnd"/>
      <w:r w:rsidRPr="00436B34">
        <w:rPr>
          <w:rFonts w:eastAsia="Calibri" w:cs="Arial"/>
        </w:rPr>
        <w:t xml:space="preserve"> the facility is or is not in a flood zone.</w:t>
      </w:r>
    </w:p>
    <w:p w14:paraId="4442BDC7" w14:textId="77777777" w:rsidR="006C15DB" w:rsidRPr="00436B34" w:rsidRDefault="006C15DB" w:rsidP="006C15DB">
      <w:pPr>
        <w:spacing w:after="200" w:line="240" w:lineRule="auto"/>
        <w:ind w:left="720" w:hanging="720"/>
        <w:rPr>
          <w:rFonts w:eastAsia="Calibri" w:cs="Arial"/>
        </w:rPr>
      </w:pPr>
      <w:r w:rsidRPr="00436B34">
        <w:rPr>
          <w:rFonts w:eastAsia="Calibri" w:cs="Arial"/>
        </w:rPr>
        <w:fldChar w:fldCharType="begin">
          <w:ffData>
            <w:name w:val="Check1"/>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Critical records and equipment are not located on the ground floor if the facility has more than one floor. (Vital records are located ______________).</w:t>
      </w:r>
    </w:p>
    <w:p w14:paraId="4F775847" w14:textId="77777777" w:rsidR="006C15DB" w:rsidRPr="00436B34" w:rsidRDefault="006C15DB" w:rsidP="006C15DB">
      <w:pPr>
        <w:spacing w:after="200" w:line="240" w:lineRule="auto"/>
        <w:ind w:left="720" w:hanging="720"/>
        <w:rPr>
          <w:rFonts w:eastAsia="Calibri" w:cs="Arial"/>
        </w:rPr>
      </w:pPr>
      <w:r w:rsidRPr="00436B34">
        <w:rPr>
          <w:rFonts w:eastAsia="Calibri" w:cs="Arial"/>
        </w:rPr>
        <w:fldChar w:fldCharType="begin">
          <w:ffData>
            <w:name w:val=""/>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 xml:space="preserve">If the facility has only one floor and </w:t>
      </w:r>
      <w:proofErr w:type="gramStart"/>
      <w:r w:rsidRPr="00436B34">
        <w:rPr>
          <w:rFonts w:eastAsia="Calibri" w:cs="Arial"/>
        </w:rPr>
        <w:t>is located in</w:t>
      </w:r>
      <w:proofErr w:type="gramEnd"/>
      <w:r w:rsidRPr="00436B34">
        <w:rPr>
          <w:rFonts w:eastAsia="Calibri" w:cs="Arial"/>
        </w:rPr>
        <w:t xml:space="preserve"> a flood zone, raised flooring has been installed and wiring and servers are elevated several inches off the ground.</w:t>
      </w:r>
    </w:p>
    <w:p w14:paraId="30828598" w14:textId="77777777" w:rsidR="006C15DB" w:rsidRPr="00436B34" w:rsidRDefault="006C15DB" w:rsidP="006C15DB">
      <w:pPr>
        <w:spacing w:after="200" w:line="240" w:lineRule="auto"/>
        <w:ind w:left="720" w:hanging="720"/>
        <w:rPr>
          <w:rFonts w:eastAsia="Calibri" w:cs="Arial"/>
        </w:rPr>
      </w:pPr>
      <w:r w:rsidRPr="00436B34">
        <w:rPr>
          <w:rFonts w:eastAsia="Calibri" w:cs="Arial"/>
        </w:rPr>
        <w:fldChar w:fldCharType="begin">
          <w:ffData>
            <w:name w:val="Check1"/>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If there is another floor above the computer or equipment room, the ceiling above is sealed to prevent water damage.</w:t>
      </w:r>
    </w:p>
    <w:p w14:paraId="1A4BDDFB" w14:textId="77777777" w:rsidR="006C15DB" w:rsidRPr="00436B34" w:rsidRDefault="006C15DB" w:rsidP="006C15DB">
      <w:pPr>
        <w:pStyle w:val="RCT1"/>
      </w:pPr>
      <w:r>
        <w:br/>
      </w:r>
      <w:r w:rsidRPr="00436B34">
        <w:t>Severe Weather</w:t>
      </w:r>
      <w:r w:rsidRPr="00436B34">
        <w:br/>
      </w:r>
    </w:p>
    <w:p w14:paraId="6B8F9DC7" w14:textId="598378D4" w:rsidR="006C15DB" w:rsidRPr="00436B34" w:rsidRDefault="006C15DB" w:rsidP="006C15DB">
      <w:pPr>
        <w:spacing w:after="200" w:line="240" w:lineRule="auto"/>
        <w:rPr>
          <w:rFonts w:eastAsia="Calibri" w:cs="Arial"/>
        </w:rPr>
      </w:pPr>
      <w:r w:rsidRPr="00436B34">
        <w:rPr>
          <w:rFonts w:eastAsia="Calibri" w:cs="Arial"/>
        </w:rPr>
        <w:fldChar w:fldCharType="begin">
          <w:ffData>
            <w:name w:val="Check1"/>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 xml:space="preserve">Early warning systems are monitored </w:t>
      </w:r>
      <w:r w:rsidR="00582042">
        <w:rPr>
          <w:rFonts w:eastAsia="Calibri" w:cs="Arial"/>
        </w:rPr>
        <w:t>periodically</w:t>
      </w:r>
      <w:r w:rsidRPr="00436B34">
        <w:rPr>
          <w:rFonts w:eastAsia="Calibri" w:cs="Arial"/>
        </w:rPr>
        <w:t>.</w:t>
      </w:r>
    </w:p>
    <w:p w14:paraId="7FA4D2F3" w14:textId="77777777" w:rsidR="006C15DB" w:rsidRPr="00436B34" w:rsidRDefault="006C15DB" w:rsidP="006C15DB">
      <w:pPr>
        <w:pStyle w:val="RCT1"/>
      </w:pPr>
      <w:r>
        <w:br/>
      </w:r>
      <w:r w:rsidRPr="00436B34">
        <w:t>Air Contaminants</w:t>
      </w:r>
      <w:r w:rsidRPr="00436B34">
        <w:br/>
      </w:r>
    </w:p>
    <w:p w14:paraId="713DB7A0" w14:textId="02BB05EC" w:rsidR="006C15DB" w:rsidRPr="00436B34" w:rsidRDefault="006C15DB" w:rsidP="006C15DB">
      <w:pPr>
        <w:spacing w:after="200" w:line="240" w:lineRule="auto"/>
        <w:rPr>
          <w:rFonts w:eastAsia="Calibri" w:cs="Arial"/>
        </w:rPr>
      </w:pPr>
      <w:r w:rsidRPr="00436B34">
        <w:rPr>
          <w:rFonts w:eastAsia="Calibri" w:cs="Arial"/>
        </w:rPr>
        <w:fldChar w:fldCharType="begin">
          <w:ffData>
            <w:name w:val="Check1"/>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Evacuation plans include shut</w:t>
      </w:r>
      <w:r w:rsidR="00582042">
        <w:rPr>
          <w:rFonts w:eastAsia="Calibri" w:cs="Arial"/>
        </w:rPr>
        <w:t>ting</w:t>
      </w:r>
      <w:r w:rsidRPr="00436B34">
        <w:rPr>
          <w:rFonts w:eastAsia="Calibri" w:cs="Arial"/>
        </w:rPr>
        <w:t xml:space="preserve"> down the HVAC systems.</w:t>
      </w:r>
    </w:p>
    <w:p w14:paraId="67BA5EFF" w14:textId="77777777" w:rsidR="006C15DB" w:rsidRPr="00436B34" w:rsidRDefault="006C15DB" w:rsidP="006C15DB">
      <w:pPr>
        <w:pStyle w:val="RCT1"/>
      </w:pPr>
      <w:r>
        <w:br/>
      </w:r>
      <w:r w:rsidRPr="00436B34">
        <w:t>Telecommunications Failure</w:t>
      </w:r>
      <w:r w:rsidRPr="00436B34">
        <w:br/>
      </w:r>
    </w:p>
    <w:p w14:paraId="73DB4FCC" w14:textId="0EC02892" w:rsidR="006C15DB" w:rsidRPr="00436B34" w:rsidRDefault="006C15DB" w:rsidP="006C15DB">
      <w:pPr>
        <w:spacing w:after="200" w:line="240" w:lineRule="auto"/>
        <w:ind w:left="720" w:hanging="720"/>
        <w:rPr>
          <w:rFonts w:eastAsia="Calibri" w:cs="Arial"/>
        </w:rPr>
      </w:pPr>
      <w:r w:rsidRPr="00436B34">
        <w:rPr>
          <w:rFonts w:eastAsia="Calibri" w:cs="Arial"/>
        </w:rPr>
        <w:fldChar w:fldCharType="begin">
          <w:ffData>
            <w:name w:val=""/>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An alternate form of communication is readily available i</w:t>
      </w:r>
      <w:r w:rsidR="00582042">
        <w:rPr>
          <w:rFonts w:eastAsia="Calibri" w:cs="Arial"/>
        </w:rPr>
        <w:t>f</w:t>
      </w:r>
      <w:r w:rsidRPr="00436B34">
        <w:rPr>
          <w:rFonts w:eastAsia="Calibri" w:cs="Arial"/>
        </w:rPr>
        <w:t xml:space="preserve"> local phone systems become inoperable. (</w:t>
      </w:r>
      <w:r w:rsidRPr="00436B34">
        <w:rPr>
          <w:rFonts w:eastAsia="Calibri" w:cs="Arial"/>
          <w:i/>
        </w:rPr>
        <w:t>Insert alternate information here</w:t>
      </w:r>
      <w:r w:rsidRPr="00436B34">
        <w:rPr>
          <w:rFonts w:eastAsia="Calibri" w:cs="Arial"/>
        </w:rPr>
        <w:t>).</w:t>
      </w:r>
    </w:p>
    <w:p w14:paraId="3F914C48" w14:textId="664848BB" w:rsidR="006C15DB" w:rsidRPr="00436B34" w:rsidRDefault="006C15DB" w:rsidP="006C15DB">
      <w:pPr>
        <w:spacing w:after="200" w:line="240" w:lineRule="auto"/>
        <w:ind w:left="720" w:hanging="720"/>
        <w:rPr>
          <w:rFonts w:eastAsia="Calibri" w:cs="Arial"/>
        </w:rPr>
      </w:pPr>
      <w:r w:rsidRPr="00436B34">
        <w:rPr>
          <w:rFonts w:eastAsia="Calibri" w:cs="Arial"/>
        </w:rPr>
        <w:fldChar w:fldCharType="begin">
          <w:ffData>
            <w:name w:val="Check1"/>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 xml:space="preserve">End-to-end trace of telephone circuits to identify single points of failure such as a </w:t>
      </w:r>
      <w:r w:rsidRPr="00436B34">
        <w:rPr>
          <w:rFonts w:eastAsia="Calibri" w:cs="Arial"/>
        </w:rPr>
        <w:br/>
        <w:t>common switch, router, PBX, or central telephone office</w:t>
      </w:r>
      <w:r w:rsidR="00C0323C">
        <w:rPr>
          <w:rFonts w:eastAsia="Calibri" w:cs="Arial"/>
        </w:rPr>
        <w:t>.</w:t>
      </w:r>
    </w:p>
    <w:p w14:paraId="442833B5" w14:textId="77071AEA" w:rsidR="006C15DB" w:rsidRPr="00436B34" w:rsidRDefault="006C15DB" w:rsidP="006C15DB">
      <w:pPr>
        <w:spacing w:after="200" w:line="240" w:lineRule="auto"/>
        <w:ind w:left="720" w:hanging="720"/>
        <w:rPr>
          <w:rFonts w:eastAsia="Calibri" w:cs="Arial"/>
        </w:rPr>
      </w:pPr>
      <w:r w:rsidRPr="00436B34">
        <w:rPr>
          <w:rFonts w:eastAsia="Calibri" w:cs="Arial"/>
        </w:rPr>
        <w:fldChar w:fldCharType="begin">
          <w:ffData>
            <w:name w:val=""/>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 xml:space="preserve">Management is aware of </w:t>
      </w:r>
      <w:r w:rsidR="0062665B" w:rsidRPr="00436B34">
        <w:rPr>
          <w:rFonts w:eastAsia="Calibri" w:cs="Arial"/>
        </w:rPr>
        <w:t>whether</w:t>
      </w:r>
      <w:r w:rsidRPr="00436B34">
        <w:rPr>
          <w:rFonts w:eastAsia="Calibri" w:cs="Arial"/>
        </w:rPr>
        <w:t xml:space="preserve"> it qualifies for government-sponsored expedited restoration of telecommunications services through </w:t>
      </w:r>
      <w:r w:rsidR="006973FE">
        <w:rPr>
          <w:rFonts w:eastAsia="Calibri" w:cs="Arial"/>
        </w:rPr>
        <w:t>Te</w:t>
      </w:r>
      <w:r w:rsidRPr="00436B34">
        <w:rPr>
          <w:rFonts w:eastAsia="Calibri" w:cs="Arial"/>
        </w:rPr>
        <w:t>lecommunications Service Priority Systems (TSPS), Government Emergency Telecommunications Service (GETS), or Wireless Priority Service Program (WPS), and has pre-arranged for such services in the event of an emergency. (ATA is not eligible as it is not classified as a critical business in the event of an emergency, such as a hospital)</w:t>
      </w:r>
      <w:r w:rsidR="00E55707">
        <w:rPr>
          <w:rFonts w:eastAsia="Calibri" w:cs="Arial"/>
        </w:rPr>
        <w:t>.</w:t>
      </w:r>
    </w:p>
    <w:p w14:paraId="55548084" w14:textId="77777777" w:rsidR="006C15DB" w:rsidRPr="00436B34" w:rsidRDefault="006C15DB" w:rsidP="006C15DB">
      <w:pPr>
        <w:pStyle w:val="RCT1"/>
      </w:pPr>
      <w:r w:rsidRPr="00436B34">
        <w:lastRenderedPageBreak/>
        <w:t>Power Failure</w:t>
      </w:r>
      <w:r w:rsidRPr="00436B34">
        <w:br/>
      </w:r>
    </w:p>
    <w:p w14:paraId="25D33906" w14:textId="77777777" w:rsidR="006C15DB" w:rsidRPr="00436B34" w:rsidRDefault="006C15DB" w:rsidP="006C15DB">
      <w:pPr>
        <w:spacing w:after="200" w:line="240" w:lineRule="auto"/>
        <w:ind w:left="720" w:hanging="720"/>
        <w:rPr>
          <w:rFonts w:eastAsia="Calibri" w:cs="Arial"/>
        </w:rPr>
      </w:pPr>
      <w:r w:rsidRPr="00436B34">
        <w:rPr>
          <w:rFonts w:eastAsia="Calibri" w:cs="Arial"/>
        </w:rPr>
        <w:fldChar w:fldCharType="begin">
          <w:ffData>
            <w:name w:val=""/>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 xml:space="preserve">Voltage entering the computer room is regulated to prevent power fluctuations.  </w:t>
      </w:r>
      <w:r w:rsidRPr="00436B34">
        <w:rPr>
          <w:rFonts w:eastAsia="Calibri" w:cs="Arial"/>
        </w:rPr>
        <w:br/>
        <w:t>(Isolation transformers filter out spikes but not surges.  Surge suppressors are built into the UPS systems).</w:t>
      </w:r>
    </w:p>
    <w:p w14:paraId="333F5254" w14:textId="77777777" w:rsidR="006C15DB" w:rsidRPr="00436B34" w:rsidRDefault="006C15DB" w:rsidP="006C15DB">
      <w:pPr>
        <w:spacing w:after="200" w:line="240" w:lineRule="auto"/>
        <w:ind w:left="720" w:hanging="720"/>
        <w:rPr>
          <w:rFonts w:eastAsia="Calibri" w:cs="Arial"/>
        </w:rPr>
      </w:pPr>
      <w:r w:rsidRPr="00436B34">
        <w:rPr>
          <w:rFonts w:eastAsia="Calibri" w:cs="Arial"/>
        </w:rPr>
        <w:fldChar w:fldCharType="begin">
          <w:ffData>
            <w:name w:val=""/>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An uninterruptible power supply (UPS) is in use with the computer system and has sufficient capacity to provide ample time to shut down the system in an orderly fashion and ensure that no data is lost or corrupted.  (Power capacity would provide for ______ of normal operations plus shut downtime).</w:t>
      </w:r>
    </w:p>
    <w:p w14:paraId="1F462E5E" w14:textId="77777777" w:rsidR="006C15DB" w:rsidRPr="00436B34" w:rsidRDefault="006C15DB" w:rsidP="006C15DB">
      <w:pPr>
        <w:spacing w:after="200" w:line="240" w:lineRule="auto"/>
        <w:ind w:left="720" w:hanging="720"/>
        <w:rPr>
          <w:rFonts w:eastAsia="Calibri" w:cs="Arial"/>
        </w:rPr>
      </w:pPr>
      <w:r w:rsidRPr="00436B34">
        <w:rPr>
          <w:rFonts w:eastAsia="Calibri" w:cs="Arial"/>
        </w:rPr>
        <w:fldChar w:fldCharType="begin">
          <w:ffData>
            <w:name w:val=""/>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 xml:space="preserve">Other alternate sources of power such as generators are available and in </w:t>
      </w:r>
      <w:r w:rsidRPr="00436B34">
        <w:rPr>
          <w:rFonts w:eastAsia="Calibri" w:cs="Arial"/>
        </w:rPr>
        <w:br/>
        <w:t>working order.</w:t>
      </w:r>
    </w:p>
    <w:p w14:paraId="626D9B6C" w14:textId="77777777" w:rsidR="006C15DB" w:rsidRPr="00436B34" w:rsidRDefault="006C15DB" w:rsidP="006C15DB">
      <w:pPr>
        <w:spacing w:after="200" w:line="240" w:lineRule="auto"/>
        <w:ind w:left="720" w:hanging="720"/>
        <w:rPr>
          <w:rFonts w:eastAsia="Calibri" w:cs="Arial"/>
        </w:rPr>
      </w:pPr>
      <w:r w:rsidRPr="00436B34">
        <w:rPr>
          <w:rFonts w:eastAsia="Calibri" w:cs="Arial"/>
        </w:rPr>
        <w:fldChar w:fldCharType="begin">
          <w:ffData>
            <w:name w:val=""/>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 xml:space="preserve">If a generator is available, then an ample supply of fuel is on hand for </w:t>
      </w:r>
      <w:r w:rsidRPr="00436B34">
        <w:rPr>
          <w:rFonts w:eastAsia="Calibri" w:cs="Arial"/>
        </w:rPr>
        <w:br/>
        <w:t>replenishment.</w:t>
      </w:r>
    </w:p>
    <w:p w14:paraId="21F05ED2" w14:textId="77777777" w:rsidR="006C15DB" w:rsidRPr="00436B34" w:rsidRDefault="006C15DB" w:rsidP="006C15DB">
      <w:pPr>
        <w:spacing w:after="200" w:line="240" w:lineRule="auto"/>
        <w:ind w:left="720" w:hanging="720"/>
        <w:rPr>
          <w:rFonts w:eastAsia="Calibri" w:cs="Arial"/>
        </w:rPr>
      </w:pPr>
      <w:r w:rsidRPr="00436B34">
        <w:rPr>
          <w:rFonts w:eastAsia="Calibri" w:cs="Arial"/>
        </w:rPr>
        <w:fldChar w:fldCharType="begin">
          <w:ffData>
            <w:name w:val="Check1"/>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 xml:space="preserve">A priority list is maintained to determine which equipment and facilities should be </w:t>
      </w:r>
      <w:r w:rsidRPr="00436B34">
        <w:rPr>
          <w:rFonts w:eastAsia="Calibri" w:cs="Arial"/>
        </w:rPr>
        <w:br/>
        <w:t>powered up and whether certain operations should be scaled back.</w:t>
      </w:r>
    </w:p>
    <w:p w14:paraId="1D7256F0" w14:textId="77777777" w:rsidR="006C15DB" w:rsidRPr="00436B34" w:rsidRDefault="006C15DB" w:rsidP="006C15DB">
      <w:pPr>
        <w:spacing w:after="200" w:line="240" w:lineRule="auto"/>
        <w:ind w:left="720" w:hanging="720"/>
        <w:rPr>
          <w:rFonts w:eastAsia="Calibri" w:cs="Arial"/>
        </w:rPr>
      </w:pPr>
      <w:r w:rsidRPr="00436B34">
        <w:rPr>
          <w:rFonts w:eastAsia="Calibri" w:cs="Arial"/>
        </w:rPr>
        <w:fldChar w:fldCharType="begin">
          <w:ffData>
            <w:name w:val=""/>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 xml:space="preserve">Alternate power supplies receive periodic maintenance and testing to maintain </w:t>
      </w:r>
      <w:r w:rsidRPr="00436B34">
        <w:rPr>
          <w:rFonts w:eastAsia="Calibri" w:cs="Arial"/>
        </w:rPr>
        <w:br/>
        <w:t>operability.</w:t>
      </w:r>
    </w:p>
    <w:p w14:paraId="467DF4F4" w14:textId="77777777" w:rsidR="006C15DB" w:rsidRPr="00436B34" w:rsidRDefault="006C15DB" w:rsidP="006C15DB">
      <w:pPr>
        <w:spacing w:after="200" w:line="240" w:lineRule="auto"/>
        <w:ind w:left="720" w:hanging="720"/>
        <w:rPr>
          <w:rFonts w:eastAsia="Calibri" w:cs="Arial"/>
        </w:rPr>
      </w:pPr>
      <w:r w:rsidRPr="00436B34">
        <w:rPr>
          <w:rFonts w:eastAsia="Calibri" w:cs="Arial"/>
        </w:rPr>
        <w:fldChar w:fldCharType="begin">
          <w:ffData>
            <w:name w:val=""/>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Local ordinances relative to the location of generators and the storage and delivery of fuel are understood and followed.</w:t>
      </w:r>
    </w:p>
    <w:p w14:paraId="692AFE38" w14:textId="77777777" w:rsidR="006C15DB" w:rsidRPr="00436B34" w:rsidRDefault="006C15DB" w:rsidP="006C15DB">
      <w:pPr>
        <w:pStyle w:val="RCT1"/>
      </w:pPr>
      <w:r>
        <w:br/>
      </w:r>
      <w:r w:rsidRPr="00436B34">
        <w:t>Equipment and Software Failure</w:t>
      </w:r>
      <w:r w:rsidRPr="00436B34">
        <w:br/>
      </w:r>
    </w:p>
    <w:p w14:paraId="3167926C" w14:textId="77777777" w:rsidR="006C15DB" w:rsidRPr="00436B34" w:rsidRDefault="006C15DB" w:rsidP="006C15DB">
      <w:pPr>
        <w:spacing w:after="200" w:line="240" w:lineRule="auto"/>
        <w:ind w:left="720" w:hanging="720"/>
        <w:rPr>
          <w:rFonts w:eastAsia="Calibri" w:cs="Arial"/>
        </w:rPr>
      </w:pPr>
      <w:r w:rsidRPr="00436B34">
        <w:rPr>
          <w:rFonts w:eastAsia="Calibri" w:cs="Arial"/>
        </w:rPr>
        <w:fldChar w:fldCharType="begin">
          <w:ffData>
            <w:name w:val="Check1"/>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Temperature and humidity control systems are in place along with alarm or detecting devices.</w:t>
      </w:r>
    </w:p>
    <w:p w14:paraId="6D68F82C" w14:textId="61AB55A9" w:rsidR="006C15DB" w:rsidRPr="00436B34" w:rsidRDefault="006C15DB" w:rsidP="006C15DB">
      <w:pPr>
        <w:spacing w:after="200" w:line="240" w:lineRule="auto"/>
        <w:ind w:left="720" w:hanging="720"/>
        <w:rPr>
          <w:rFonts w:eastAsia="Calibri" w:cs="Arial"/>
        </w:rPr>
      </w:pPr>
      <w:r w:rsidRPr="00436B34">
        <w:rPr>
          <w:rFonts w:eastAsia="Calibri" w:cs="Arial"/>
        </w:rPr>
        <w:fldChar w:fldCharType="begin">
          <w:ffData>
            <w:name w:val=""/>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 xml:space="preserve">Data, operating systems, software applications, utility programs, and databases are backed up </w:t>
      </w:r>
      <w:r w:rsidR="00582042">
        <w:rPr>
          <w:rFonts w:eastAsia="Calibri" w:cs="Arial"/>
        </w:rPr>
        <w:t>regularly</w:t>
      </w:r>
      <w:r w:rsidRPr="00436B34">
        <w:rPr>
          <w:rFonts w:eastAsia="Calibri" w:cs="Arial"/>
        </w:rPr>
        <w:t xml:space="preserve"> using a grandfather-father-son method and are rotated to an off-site location at least daily.</w:t>
      </w:r>
    </w:p>
    <w:p w14:paraId="6F05A000" w14:textId="77777777" w:rsidR="006C15DB" w:rsidRPr="00436B34" w:rsidRDefault="006C15DB" w:rsidP="006C15DB">
      <w:pPr>
        <w:spacing w:after="200" w:line="240" w:lineRule="auto"/>
        <w:ind w:left="720" w:hanging="720"/>
        <w:rPr>
          <w:rFonts w:eastAsia="Calibri" w:cs="Arial"/>
        </w:rPr>
      </w:pPr>
      <w:r w:rsidRPr="00436B34">
        <w:rPr>
          <w:rFonts w:eastAsia="Calibri" w:cs="Arial"/>
        </w:rPr>
        <w:fldChar w:fldCharType="begin">
          <w:ffData>
            <w:name w:val=""/>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Policies for labeling, listing, transporting, and storage of back-ups are documented and followed.</w:t>
      </w:r>
    </w:p>
    <w:p w14:paraId="45D80F1E" w14:textId="227CAF8A" w:rsidR="006C15DB" w:rsidRPr="00436B34" w:rsidRDefault="006C15DB" w:rsidP="006C15DB">
      <w:pPr>
        <w:spacing w:after="200" w:line="240" w:lineRule="auto"/>
        <w:rPr>
          <w:rFonts w:eastAsia="Calibri" w:cs="Arial"/>
        </w:rPr>
      </w:pPr>
      <w:r w:rsidRPr="00436B34">
        <w:rPr>
          <w:rFonts w:eastAsia="Calibri" w:cs="Arial"/>
        </w:rPr>
        <w:fldChar w:fldCharType="begin">
          <w:ffData>
            <w:name w:val=""/>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 xml:space="preserve">Software applications are </w:t>
      </w:r>
      <w:r w:rsidR="00C026DC" w:rsidRPr="00436B34">
        <w:rPr>
          <w:rFonts w:eastAsia="Calibri" w:cs="Arial"/>
        </w:rPr>
        <w:t>inventoried,</w:t>
      </w:r>
      <w:r w:rsidRPr="00436B34">
        <w:rPr>
          <w:rFonts w:eastAsia="Calibri" w:cs="Arial"/>
        </w:rPr>
        <w:t xml:space="preserve"> and related documentation is kept o</w:t>
      </w:r>
      <w:r w:rsidR="00582042">
        <w:rPr>
          <w:rFonts w:eastAsia="Calibri" w:cs="Arial"/>
        </w:rPr>
        <w:t>f</w:t>
      </w:r>
      <w:r w:rsidRPr="00436B34">
        <w:rPr>
          <w:rFonts w:eastAsia="Calibri" w:cs="Arial"/>
        </w:rPr>
        <w:t>f-site.</w:t>
      </w:r>
    </w:p>
    <w:p w14:paraId="0CC8DA21" w14:textId="77777777" w:rsidR="006C15DB" w:rsidRPr="00436B34" w:rsidRDefault="006C15DB" w:rsidP="006C15DB">
      <w:pPr>
        <w:spacing w:after="200" w:line="240" w:lineRule="auto"/>
        <w:ind w:left="720" w:hanging="720"/>
        <w:rPr>
          <w:rFonts w:eastAsia="Calibri" w:cs="Arial"/>
        </w:rPr>
      </w:pPr>
      <w:r w:rsidRPr="00436B34">
        <w:rPr>
          <w:rFonts w:eastAsia="Calibri" w:cs="Arial"/>
        </w:rPr>
        <w:fldChar w:fldCharType="begin">
          <w:ffData>
            <w:name w:val=""/>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Two copies of the operating system are backed up with one copy kept in the software library and the other kept in an off-site location.</w:t>
      </w:r>
    </w:p>
    <w:p w14:paraId="1064CA81" w14:textId="77777777" w:rsidR="006C15DB" w:rsidRPr="00436B34" w:rsidRDefault="006C15DB" w:rsidP="006C15DB">
      <w:pPr>
        <w:spacing w:after="200" w:line="240" w:lineRule="auto"/>
        <w:ind w:left="720" w:hanging="720"/>
        <w:rPr>
          <w:rFonts w:eastAsia="Calibri" w:cs="Arial"/>
        </w:rPr>
      </w:pPr>
      <w:r w:rsidRPr="00436B34">
        <w:rPr>
          <w:rFonts w:eastAsia="Calibri" w:cs="Arial"/>
        </w:rPr>
        <w:fldChar w:fldCharType="begin">
          <w:ffData>
            <w:name w:val=""/>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Two copies of the proprietary software one copy kept in the software library and the other copy, including the source code, is kept in an off-site location.</w:t>
      </w:r>
    </w:p>
    <w:p w14:paraId="05B97848" w14:textId="77777777" w:rsidR="006C15DB" w:rsidRPr="00436B34" w:rsidRDefault="006C15DB" w:rsidP="006C15DB">
      <w:pPr>
        <w:spacing w:after="200" w:line="240" w:lineRule="auto"/>
        <w:ind w:left="720" w:hanging="720"/>
        <w:rPr>
          <w:rFonts w:eastAsia="Calibri" w:cs="Arial"/>
        </w:rPr>
      </w:pPr>
      <w:r w:rsidRPr="00436B34">
        <w:rPr>
          <w:rFonts w:eastAsia="Calibri" w:cs="Arial"/>
        </w:rPr>
        <w:fldChar w:fldCharType="begin">
          <w:ffData>
            <w:name w:val=""/>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Two copies of utility systems are backed up with one copy kept in the software library and the other kept in an off-site location.</w:t>
      </w:r>
    </w:p>
    <w:p w14:paraId="37480539" w14:textId="33AD2210" w:rsidR="006C15DB" w:rsidRPr="00436B34" w:rsidRDefault="006C15DB" w:rsidP="006C15DB">
      <w:pPr>
        <w:spacing w:after="200" w:line="240" w:lineRule="auto"/>
        <w:ind w:left="720" w:hanging="720"/>
        <w:rPr>
          <w:rFonts w:eastAsia="Calibri" w:cs="Arial"/>
        </w:rPr>
      </w:pPr>
      <w:r w:rsidRPr="00436B34">
        <w:rPr>
          <w:rFonts w:eastAsia="Calibri" w:cs="Arial"/>
        </w:rPr>
        <w:lastRenderedPageBreak/>
        <w:fldChar w:fldCharType="begin">
          <w:ffData>
            <w:name w:val="Check1"/>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Off-site storage is fire-resistant, environmentally controlled, and restricts physical access to authorized personnel. (Off-site storage is located</w:t>
      </w:r>
      <w:r w:rsidR="00C026DC">
        <w:rPr>
          <w:rFonts w:eastAsia="Calibri" w:cs="Arial"/>
        </w:rPr>
        <w:t xml:space="preserve"> at___</w:t>
      </w:r>
      <w:r w:rsidRPr="00436B34">
        <w:rPr>
          <w:rFonts w:eastAsia="Calibri" w:cs="Arial"/>
        </w:rPr>
        <w:t xml:space="preserve"> ___________).</w:t>
      </w:r>
      <w:r>
        <w:rPr>
          <w:rFonts w:eastAsia="Calibri" w:cs="Arial"/>
        </w:rPr>
        <w:br/>
      </w:r>
    </w:p>
    <w:p w14:paraId="60FD35D8" w14:textId="77777777" w:rsidR="006C15DB" w:rsidRPr="00436B34" w:rsidRDefault="006C15DB" w:rsidP="006C15DB">
      <w:pPr>
        <w:pStyle w:val="RCT1"/>
      </w:pPr>
      <w:r w:rsidRPr="00436B34">
        <w:t>Pandemic Event</w:t>
      </w:r>
      <w:r w:rsidRPr="00436B34">
        <w:br/>
      </w:r>
    </w:p>
    <w:p w14:paraId="6D078D03" w14:textId="257C8337" w:rsidR="006C15DB" w:rsidRPr="00436B34" w:rsidRDefault="006C15DB" w:rsidP="006C15DB">
      <w:pPr>
        <w:spacing w:after="200" w:line="240" w:lineRule="auto"/>
        <w:ind w:left="720" w:hanging="720"/>
        <w:rPr>
          <w:rFonts w:eastAsia="Calibri" w:cs="Arial"/>
        </w:rPr>
      </w:pPr>
      <w:r w:rsidRPr="00436B34">
        <w:rPr>
          <w:rFonts w:eastAsia="Calibri" w:cs="Arial"/>
        </w:rPr>
        <w:fldChar w:fldCharType="begin">
          <w:ffData>
            <w:name w:val="Check1"/>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 xml:space="preserve">Potential outbreaks are monitored </w:t>
      </w:r>
      <w:r w:rsidR="00582042">
        <w:rPr>
          <w:rFonts w:eastAsia="Calibri" w:cs="Arial"/>
        </w:rPr>
        <w:t>periodically</w:t>
      </w:r>
      <w:r w:rsidRPr="00436B34">
        <w:rPr>
          <w:rFonts w:eastAsia="Calibri" w:cs="Arial"/>
        </w:rPr>
        <w:t xml:space="preserve"> and tracked according to first outbreak overseas, first U.S. outbreak, first state outbreak, first county outbreak, first city outbreak, and first company outbreak.</w:t>
      </w:r>
    </w:p>
    <w:p w14:paraId="55B99B5B" w14:textId="77777777" w:rsidR="006C15DB" w:rsidRPr="00436B34" w:rsidRDefault="006C15DB" w:rsidP="006C15DB">
      <w:pPr>
        <w:spacing w:after="200" w:line="240" w:lineRule="auto"/>
        <w:ind w:left="720" w:hanging="720"/>
        <w:rPr>
          <w:rFonts w:eastAsia="Calibri" w:cs="Arial"/>
        </w:rPr>
      </w:pPr>
      <w:r w:rsidRPr="00436B34">
        <w:rPr>
          <w:rFonts w:eastAsia="Calibri" w:cs="Arial"/>
        </w:rPr>
        <w:fldChar w:fldCharType="begin">
          <w:ffData>
            <w:name w:val=""/>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Employees have access to soap and warm water and other hygiene tools for ongoing hygiene purposes.</w:t>
      </w:r>
    </w:p>
    <w:p w14:paraId="4C89E838" w14:textId="77777777" w:rsidR="006C15DB" w:rsidRPr="00436B34" w:rsidRDefault="006C15DB" w:rsidP="006C15DB">
      <w:pPr>
        <w:spacing w:after="200" w:line="240" w:lineRule="auto"/>
        <w:ind w:left="720" w:hanging="720"/>
        <w:rPr>
          <w:rFonts w:eastAsia="Calibri" w:cs="Arial"/>
        </w:rPr>
      </w:pPr>
      <w:r w:rsidRPr="00436B34">
        <w:rPr>
          <w:rFonts w:eastAsia="Calibri" w:cs="Arial"/>
        </w:rPr>
        <w:fldChar w:fldCharType="begin">
          <w:ffData>
            <w:name w:val="Check1"/>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Employees have read the Center for Disease Control and Prevention brochures “Cover Your Cough” and “Clean Your Hands”.</w:t>
      </w:r>
    </w:p>
    <w:p w14:paraId="619E9757" w14:textId="2B690395" w:rsidR="006C15DB" w:rsidRPr="00436B34" w:rsidRDefault="006C15DB" w:rsidP="006C15DB">
      <w:pPr>
        <w:spacing w:after="200" w:line="240" w:lineRule="auto"/>
        <w:ind w:left="720" w:hanging="720"/>
        <w:rPr>
          <w:rFonts w:eastAsia="Calibri" w:cs="Arial"/>
        </w:rPr>
      </w:pPr>
      <w:r w:rsidRPr="00436B34">
        <w:rPr>
          <w:rFonts w:eastAsia="Calibri" w:cs="Arial"/>
        </w:rPr>
        <w:fldChar w:fldCharType="begin">
          <w:ffData>
            <w:name w:val="Check1"/>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Procedures are documented for telecommuting i</w:t>
      </w:r>
      <w:r w:rsidR="00582042">
        <w:rPr>
          <w:rFonts w:eastAsia="Calibri" w:cs="Arial"/>
        </w:rPr>
        <w:t>f</w:t>
      </w:r>
      <w:r w:rsidRPr="00436B34">
        <w:rPr>
          <w:rFonts w:eastAsia="Calibri" w:cs="Arial"/>
        </w:rPr>
        <w:t xml:space="preserve"> employees need to be kept separated.</w:t>
      </w:r>
    </w:p>
    <w:p w14:paraId="1C20CD22" w14:textId="77777777" w:rsidR="006C15DB" w:rsidRPr="00436B34" w:rsidRDefault="006C15DB" w:rsidP="006C15DB">
      <w:pPr>
        <w:spacing w:after="200" w:line="240" w:lineRule="auto"/>
        <w:rPr>
          <w:rFonts w:eastAsia="Calibri" w:cs="Arial"/>
        </w:rPr>
      </w:pPr>
      <w:r w:rsidRPr="00436B34">
        <w:rPr>
          <w:rFonts w:eastAsia="Calibri" w:cs="Arial"/>
        </w:rPr>
        <w:fldChar w:fldCharType="begin">
          <w:ffData>
            <w:name w:val="Check1"/>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Employees are cross-trained, and succession plans are in place.</w:t>
      </w:r>
    </w:p>
    <w:p w14:paraId="316A53BD" w14:textId="77777777" w:rsidR="006C15DB" w:rsidRPr="00436B34" w:rsidRDefault="006C15DB" w:rsidP="006C15DB">
      <w:pPr>
        <w:spacing w:after="200" w:line="240" w:lineRule="auto"/>
        <w:ind w:left="720" w:hanging="720"/>
        <w:rPr>
          <w:rFonts w:eastAsia="Calibri" w:cs="Arial"/>
        </w:rPr>
      </w:pPr>
      <w:r w:rsidRPr="00436B34">
        <w:rPr>
          <w:rFonts w:eastAsia="Calibri" w:cs="Arial"/>
        </w:rPr>
        <w:fldChar w:fldCharType="begin">
          <w:ffData>
            <w:name w:val="Check1"/>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Company policies regarding absenteeism and absentee pay during a pandemic event are clearly written and understood by employees.</w:t>
      </w:r>
    </w:p>
    <w:p w14:paraId="571B50F3" w14:textId="77777777" w:rsidR="006C15DB" w:rsidRPr="00436B34" w:rsidRDefault="006C15DB" w:rsidP="006C15DB">
      <w:pPr>
        <w:pStyle w:val="RCT1"/>
      </w:pPr>
      <w:r>
        <w:br/>
      </w:r>
      <w:r w:rsidRPr="00436B34">
        <w:t>Employee Safety</w:t>
      </w:r>
      <w:r w:rsidRPr="00436B34">
        <w:br/>
      </w:r>
    </w:p>
    <w:p w14:paraId="4DFD6B92" w14:textId="77777777" w:rsidR="006C15DB" w:rsidRPr="00436B34" w:rsidRDefault="006C15DB" w:rsidP="006C15DB">
      <w:pPr>
        <w:spacing w:after="200" w:line="240" w:lineRule="auto"/>
        <w:ind w:left="720" w:hanging="720"/>
        <w:rPr>
          <w:rFonts w:eastAsia="Calibri" w:cs="Arial"/>
        </w:rPr>
      </w:pPr>
      <w:r w:rsidRPr="00436B34">
        <w:rPr>
          <w:rFonts w:eastAsia="Calibri" w:cs="Arial"/>
        </w:rPr>
        <w:fldChar w:fldCharType="begin">
          <w:ffData>
            <w:name w:val=""/>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Employees have written procedures for reporting their safety status to a centralized location during a crisis.</w:t>
      </w:r>
    </w:p>
    <w:p w14:paraId="0E148C18" w14:textId="77777777" w:rsidR="006C15DB" w:rsidRPr="00436B34" w:rsidRDefault="006C15DB" w:rsidP="006C15DB">
      <w:pPr>
        <w:spacing w:after="200" w:line="240" w:lineRule="auto"/>
        <w:rPr>
          <w:rFonts w:eastAsia="Calibri" w:cs="Arial"/>
        </w:rPr>
      </w:pPr>
      <w:r w:rsidRPr="00436B34">
        <w:rPr>
          <w:rFonts w:eastAsia="Calibri" w:cs="Arial"/>
        </w:rPr>
        <w:fldChar w:fldCharType="begin">
          <w:ffData>
            <w:name w:val="Check1"/>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Adequate reserves of bottled water are on hand in the event of an emergency.</w:t>
      </w:r>
    </w:p>
    <w:p w14:paraId="454F3635" w14:textId="77777777" w:rsidR="006C15DB" w:rsidRPr="00436B34" w:rsidRDefault="006C15DB" w:rsidP="006C15DB">
      <w:pPr>
        <w:spacing w:after="200" w:line="240" w:lineRule="auto"/>
        <w:ind w:left="720" w:hanging="720"/>
        <w:rPr>
          <w:rFonts w:eastAsia="Calibri" w:cs="Arial"/>
        </w:rPr>
      </w:pPr>
      <w:r w:rsidRPr="00436B34">
        <w:rPr>
          <w:rFonts w:eastAsia="Calibri" w:cs="Arial"/>
        </w:rPr>
        <w:fldChar w:fldCharType="begin">
          <w:ffData>
            <w:name w:val="Check1"/>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Employees are furnished with an adequate supply of batteries to operate wireless devices, laptop computers, and other equipment in the event of a crisis.</w:t>
      </w:r>
    </w:p>
    <w:p w14:paraId="0ADF5FA8" w14:textId="77777777" w:rsidR="006C15DB" w:rsidRPr="00436B34" w:rsidRDefault="006C15DB" w:rsidP="006C15DB">
      <w:pPr>
        <w:spacing w:after="200" w:line="240" w:lineRule="auto"/>
        <w:ind w:left="720" w:hanging="720"/>
        <w:rPr>
          <w:rFonts w:eastAsia="Calibri" w:cs="Arial"/>
        </w:rPr>
      </w:pPr>
      <w:r w:rsidRPr="00436B34">
        <w:rPr>
          <w:rFonts w:eastAsia="Calibri" w:cs="Arial"/>
        </w:rPr>
        <w:fldChar w:fldCharType="begin">
          <w:ffData>
            <w:name w:val="Check1"/>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Management is prepared with a supply of cash or a separate checking account with designated signers in the event of a crisis that shuts down the electronic payment systems (ATMs, credit cards, and debit cards will all be affected in this type of crisis).</w:t>
      </w:r>
    </w:p>
    <w:p w14:paraId="36655FB0" w14:textId="094BF007" w:rsidR="00827166" w:rsidRDefault="006C15DB" w:rsidP="006C15DB">
      <w:pPr>
        <w:spacing w:after="200" w:line="240" w:lineRule="auto"/>
        <w:ind w:left="720" w:hanging="720"/>
      </w:pPr>
      <w:r w:rsidRPr="00436B34">
        <w:rPr>
          <w:rFonts w:eastAsia="Calibri" w:cs="Arial"/>
        </w:rPr>
        <w:fldChar w:fldCharType="begin">
          <w:ffData>
            <w:name w:val="Check1"/>
            <w:enabled/>
            <w:calcOnExit w:val="0"/>
            <w:checkBox>
              <w:sizeAuto/>
              <w:default w:val="0"/>
            </w:checkBox>
          </w:ffData>
        </w:fldChar>
      </w:r>
      <w:r w:rsidRPr="00436B34">
        <w:rPr>
          <w:rFonts w:eastAsia="Calibri" w:cs="Arial"/>
        </w:rPr>
        <w:instrText xml:space="preserve"> FORMCHECKBOX </w:instrText>
      </w:r>
      <w:r w:rsidR="004148CC">
        <w:rPr>
          <w:rFonts w:eastAsia="Calibri" w:cs="Arial"/>
        </w:rPr>
      </w:r>
      <w:r w:rsidR="004148CC">
        <w:rPr>
          <w:rFonts w:eastAsia="Calibri" w:cs="Arial"/>
        </w:rPr>
        <w:fldChar w:fldCharType="separate"/>
      </w:r>
      <w:r w:rsidRPr="00436B34">
        <w:rPr>
          <w:rFonts w:eastAsia="Calibri" w:cs="Arial"/>
        </w:rPr>
        <w:fldChar w:fldCharType="end"/>
      </w:r>
      <w:r w:rsidRPr="00436B34">
        <w:rPr>
          <w:rFonts w:eastAsia="Calibri" w:cs="Arial"/>
        </w:rPr>
        <w:tab/>
        <w:t>Management has documented a plan for alternate transportation of critical services i</w:t>
      </w:r>
      <w:r w:rsidR="00582042">
        <w:rPr>
          <w:rFonts w:eastAsia="Calibri" w:cs="Arial"/>
        </w:rPr>
        <w:t>f</w:t>
      </w:r>
      <w:r w:rsidRPr="00436B34">
        <w:rPr>
          <w:rFonts w:eastAsia="Calibri" w:cs="Arial"/>
        </w:rPr>
        <w:t xml:space="preserve"> a widespread disaster diverts normal transportation for humanitarian and other emergency efforts.</w:t>
      </w:r>
    </w:p>
    <w:sectPr w:rsidR="00827166" w:rsidSect="006C15DB">
      <w:headerReference w:type="default" r:id="rId8"/>
      <w:footerReference w:type="default" r:id="rId9"/>
      <w:headerReference w:type="first" r:id="rId10"/>
      <w:footerReference w:type="first" r:id="rId11"/>
      <w:pgSz w:w="12240" w:h="15840" w:code="1"/>
      <w:pgMar w:top="1152" w:right="1440" w:bottom="720" w:left="1440" w:header="864"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65A030" w14:textId="77777777" w:rsidR="00346EE4" w:rsidRDefault="00346EE4" w:rsidP="00B94281">
      <w:pPr>
        <w:spacing w:after="0" w:line="240" w:lineRule="auto"/>
      </w:pPr>
      <w:r>
        <w:separator/>
      </w:r>
    </w:p>
  </w:endnote>
  <w:endnote w:type="continuationSeparator" w:id="0">
    <w:p w14:paraId="36FFDC8A" w14:textId="77777777" w:rsidR="00346EE4" w:rsidRDefault="00346EE4" w:rsidP="00B94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1002AFF" w:usb1="4000ACFF" w:usb2="00000009" w:usb3="00000000" w:csb0="000001FF" w:csb1="00000000"/>
    <w:embedRegular r:id="rId1" w:fontKey="{A41822BB-1C21-485B-99E6-865403A71E76}"/>
    <w:embedBold r:id="rId2" w:fontKey="{68D3427B-101C-4F82-B68C-9BFC75721A8F}"/>
    <w:embedItalic r:id="rId3" w:fontKey="{CF120320-3E57-4FC0-A39B-7D3AA10AE6CD}"/>
  </w:font>
  <w:font w:name="AvantGarde Bold">
    <w:altName w:val="Calibri"/>
    <w:panose1 w:val="00000000000000000000"/>
    <w:charset w:val="00"/>
    <w:family w:val="auto"/>
    <w:pitch w:val="variable"/>
    <w:sig w:usb0="8000002F" w:usb1="40000048" w:usb2="00000000" w:usb3="00000000" w:csb0="00000001" w:csb1="00000000"/>
    <w:embedRegular r:id="rId4" w:fontKey="{48846D32-50B8-4975-A6DD-F45331A7EE27}"/>
    <w:embedBold r:id="rId5" w:fontKey="{182C4BC2-0A15-4CA3-9D62-15ED1FD509AB}"/>
  </w:font>
  <w:font w:name="Segoe UI">
    <w:panose1 w:val="020B0502040204020203"/>
    <w:charset w:val="00"/>
    <w:family w:val="swiss"/>
    <w:pitch w:val="variable"/>
    <w:sig w:usb0="E4002EFF" w:usb1="C000E47F" w:usb2="00000009" w:usb3="00000000" w:csb0="000001FF" w:csb1="00000000"/>
    <w:embedRegular r:id="rId6" w:fontKey="{4A43EFCA-45C3-4A28-98F0-829A3E6932A9}"/>
  </w:font>
  <w:font w:name="Calibri Light">
    <w:panose1 w:val="020F0302020204030204"/>
    <w:charset w:val="00"/>
    <w:family w:val="swiss"/>
    <w:pitch w:val="variable"/>
    <w:sig w:usb0="A0002AEF" w:usb1="4000207B" w:usb2="00000000" w:usb3="00000000" w:csb0="000001FF" w:csb1="00000000"/>
    <w:embedRegular r:id="rId7" w:fontKey="{D9C2BC98-BABC-49C4-B175-6809B0EB5B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AA0AF" w14:textId="77777777" w:rsidR="00160F47" w:rsidRDefault="00160F47">
    <w:pPr>
      <w:pStyle w:val="Footer"/>
      <w:rPr>
        <w:sz w:val="18"/>
        <w:szCs w:val="18"/>
      </w:rPr>
    </w:pPr>
    <w:r>
      <w:ptab w:relativeTo="margin" w:alignment="right" w:leader="none"/>
    </w:r>
    <w:r w:rsidR="006C15DB" w:rsidRPr="006C15DB">
      <w:t xml:space="preserve"> </w:t>
    </w:r>
    <w:r w:rsidR="006C15DB" w:rsidRPr="006C15DB">
      <w:rPr>
        <w:sz w:val="18"/>
        <w:szCs w:val="18"/>
      </w:rPr>
      <w:t>Disaster Preparedness Checklist</w:t>
    </w:r>
  </w:p>
  <w:p w14:paraId="001305C9" w14:textId="77777777" w:rsidR="00160F47" w:rsidRDefault="00160F47">
    <w:pPr>
      <w:pStyle w:val="Footer"/>
      <w:rPr>
        <w:sz w:val="18"/>
        <w:szCs w:val="18"/>
      </w:rPr>
    </w:pPr>
    <w:r>
      <w:rPr>
        <w:sz w:val="18"/>
        <w:szCs w:val="18"/>
      </w:rPr>
      <w:ptab w:relativeTo="margin" w:alignment="right" w:leader="none"/>
    </w:r>
    <w:r>
      <w:rPr>
        <w:sz w:val="18"/>
        <w:szCs w:val="18"/>
      </w:rPr>
      <w:t>Page</w:t>
    </w:r>
    <w:r w:rsidR="00807F0D">
      <w:rPr>
        <w:sz w:val="18"/>
        <w:szCs w:val="18"/>
      </w:rPr>
      <w:t xml:space="preserve"> </w:t>
    </w:r>
    <w:r w:rsidR="00807F0D" w:rsidRPr="00807F0D">
      <w:rPr>
        <w:sz w:val="18"/>
        <w:szCs w:val="18"/>
      </w:rPr>
      <w:fldChar w:fldCharType="begin"/>
    </w:r>
    <w:r w:rsidR="00807F0D" w:rsidRPr="00807F0D">
      <w:rPr>
        <w:sz w:val="18"/>
        <w:szCs w:val="18"/>
      </w:rPr>
      <w:instrText xml:space="preserve"> PAGE   \* MERGEFORMAT </w:instrText>
    </w:r>
    <w:r w:rsidR="00807F0D" w:rsidRPr="00807F0D">
      <w:rPr>
        <w:sz w:val="18"/>
        <w:szCs w:val="18"/>
      </w:rPr>
      <w:fldChar w:fldCharType="separate"/>
    </w:r>
    <w:r w:rsidR="006C15DB">
      <w:rPr>
        <w:noProof/>
        <w:sz w:val="18"/>
        <w:szCs w:val="18"/>
      </w:rPr>
      <w:t>4</w:t>
    </w:r>
    <w:r w:rsidR="00807F0D" w:rsidRPr="00807F0D">
      <w:rPr>
        <w:noProof/>
        <w:sz w:val="18"/>
        <w:szCs w:val="18"/>
      </w:rPr>
      <w:fldChar w:fldCharType="end"/>
    </w:r>
    <w:r>
      <w:rPr>
        <w:sz w:val="18"/>
        <w:szCs w:val="18"/>
      </w:rPr>
      <w:t xml:space="preserve"> </w:t>
    </w:r>
  </w:p>
  <w:p w14:paraId="74D1A9F0" w14:textId="77777777" w:rsidR="00160F47" w:rsidRPr="00B94281" w:rsidRDefault="00160F47" w:rsidP="00CD775B">
    <w:pPr>
      <w:pStyle w:val="Footer"/>
      <w:rPr>
        <w:sz w:val="18"/>
        <w:szCs w:val="18"/>
      </w:rPr>
    </w:pPr>
    <w:r>
      <w:rPr>
        <w:sz w:val="18"/>
        <w:szCs w:val="18"/>
      </w:rPr>
      <w:ptab w:relativeTo="margin" w:alignment="right" w:leader="none"/>
    </w:r>
    <w:r>
      <w:rPr>
        <w:sz w:val="18"/>
        <w:szCs w:val="18"/>
      </w:rPr>
      <w:t>Revision</w:t>
    </w:r>
    <w:r w:rsidR="002D027C">
      <w:rPr>
        <w:sz w:val="18"/>
        <w:szCs w:val="18"/>
      </w:rPr>
      <w:t xml:space="preserve"> September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B4EF9" w14:textId="77777777" w:rsidR="006C15DB" w:rsidRDefault="006C15DB" w:rsidP="006C15DB">
    <w:pPr>
      <w:pStyle w:val="Footer"/>
      <w:rPr>
        <w:sz w:val="18"/>
        <w:szCs w:val="18"/>
      </w:rPr>
    </w:pPr>
    <w:r>
      <w:ptab w:relativeTo="margin" w:alignment="right" w:leader="none"/>
    </w:r>
    <w:r w:rsidRPr="006C15DB">
      <w:t xml:space="preserve"> </w:t>
    </w:r>
    <w:r w:rsidRPr="006C15DB">
      <w:rPr>
        <w:sz w:val="18"/>
        <w:szCs w:val="18"/>
      </w:rPr>
      <w:t>Disaster Preparedness Checklist</w:t>
    </w:r>
  </w:p>
  <w:p w14:paraId="39617EB9" w14:textId="77777777" w:rsidR="006C15DB" w:rsidRPr="006C15DB" w:rsidRDefault="006C15DB">
    <w:pPr>
      <w:pStyle w:val="Footer"/>
      <w:rPr>
        <w:sz w:val="18"/>
        <w:szCs w:val="18"/>
      </w:rPr>
    </w:pPr>
    <w:r>
      <w:rPr>
        <w:sz w:val="18"/>
        <w:szCs w:val="18"/>
      </w:rPr>
      <w:ptab w:relativeTo="margin" w:alignment="right" w:leader="none"/>
    </w:r>
    <w:r>
      <w:rPr>
        <w:sz w:val="18"/>
        <w:szCs w:val="18"/>
      </w:rPr>
      <w:t>Revision September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52630F" w14:textId="77777777" w:rsidR="00346EE4" w:rsidRDefault="00346EE4" w:rsidP="00B94281">
      <w:pPr>
        <w:spacing w:after="0" w:line="240" w:lineRule="auto"/>
      </w:pPr>
      <w:r>
        <w:separator/>
      </w:r>
    </w:p>
  </w:footnote>
  <w:footnote w:type="continuationSeparator" w:id="0">
    <w:p w14:paraId="70939A53" w14:textId="77777777" w:rsidR="00346EE4" w:rsidRDefault="00346EE4" w:rsidP="00B942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44CB5" w14:textId="77777777" w:rsidR="002000D0" w:rsidRDefault="006C15DB" w:rsidP="00A24110">
    <w:pPr>
      <w:pStyle w:val="Header"/>
      <w:jc w:val="center"/>
      <w:rPr>
        <w:rFonts w:ascii="AvantGarde Bold" w:hAnsi="AvantGarde Bold"/>
        <w:color w:val="005487"/>
        <w:sz w:val="28"/>
        <w:szCs w:val="28"/>
      </w:rPr>
    </w:pPr>
    <w:r w:rsidRPr="006C15DB">
      <w:rPr>
        <w:rFonts w:ascii="AvantGarde Bold" w:hAnsi="AvantGarde Bold"/>
        <w:color w:val="005487"/>
        <w:sz w:val="28"/>
        <w:szCs w:val="28"/>
      </w:rPr>
      <w:t>Disaster Preparedness Checklist</w:t>
    </w:r>
  </w:p>
  <w:p w14:paraId="770F6290" w14:textId="0D8E6CB4" w:rsidR="006C15DB" w:rsidRDefault="006C15DB" w:rsidP="00A24110">
    <w:pPr>
      <w:pStyle w:val="Header"/>
      <w:jc w:val="center"/>
      <w:rPr>
        <w:rFonts w:ascii="AvantGarde Bold" w:hAnsi="AvantGarde Bold"/>
        <w:color w:val="005487"/>
        <w:sz w:val="24"/>
        <w:szCs w:val="24"/>
      </w:rPr>
    </w:pPr>
  </w:p>
  <w:p w14:paraId="2BECEA5E" w14:textId="77777777" w:rsidR="00762C1B" w:rsidRDefault="00762C1B" w:rsidP="00A24110">
    <w:pPr>
      <w:pStyle w:val="Header"/>
      <w:jc w:val="center"/>
      <w:rPr>
        <w:rFonts w:ascii="AvantGarde Bold" w:hAnsi="AvantGarde Bold"/>
        <w:color w:val="005487"/>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F010A" w14:textId="0C86DD95" w:rsidR="00762C1B" w:rsidRDefault="00762C1B">
    <w:pPr>
      <w:pStyle w:val="Header"/>
    </w:pPr>
    <w:r>
      <w:rPr>
        <w:noProof/>
      </w:rPr>
      <mc:AlternateContent>
        <mc:Choice Requires="wpg">
          <w:drawing>
            <wp:anchor distT="0" distB="0" distL="114300" distR="114300" simplePos="0" relativeHeight="251661312" behindDoc="0" locked="0" layoutInCell="1" allowOverlap="1" wp14:anchorId="2CEF60B8" wp14:editId="68943951">
              <wp:simplePos x="0" y="0"/>
              <wp:positionH relativeFrom="column">
                <wp:posOffset>-1006764</wp:posOffset>
              </wp:positionH>
              <wp:positionV relativeFrom="paragraph">
                <wp:posOffset>-548640</wp:posOffset>
              </wp:positionV>
              <wp:extent cx="7896225" cy="1342390"/>
              <wp:effectExtent l="0" t="0" r="9525" b="0"/>
              <wp:wrapNone/>
              <wp:docPr id="2" name="Group 2"/>
              <wp:cNvGraphicFramePr/>
              <a:graphic xmlns:a="http://schemas.openxmlformats.org/drawingml/2006/main">
                <a:graphicData uri="http://schemas.microsoft.com/office/word/2010/wordprocessingGroup">
                  <wpg:wgp>
                    <wpg:cNvGrpSpPr/>
                    <wpg:grpSpPr>
                      <a:xfrm>
                        <a:off x="0" y="0"/>
                        <a:ext cx="7896225" cy="1342390"/>
                        <a:chOff x="0" y="0"/>
                        <a:chExt cx="7896225" cy="1342390"/>
                      </a:xfrm>
                    </wpg:grpSpPr>
                    <pic:pic xmlns:pic="http://schemas.openxmlformats.org/drawingml/2006/picture">
                      <pic:nvPicPr>
                        <pic:cNvPr id="3" name="Picture 3"/>
                        <pic:cNvPicPr>
                          <a:picLocks noChangeAspect="1"/>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7896225" cy="1342390"/>
                        </a:xfrm>
                        <a:prstGeom prst="rect">
                          <a:avLst/>
                        </a:prstGeom>
                        <a:extLst>
                          <a:ext uri="{53640926-AAD7-44D8-BBD7-CCE9431645EC}">
                            <a14:shadowObscured xmlns:a14="http://schemas.microsoft.com/office/drawing/2010/main"/>
                          </a:ext>
                        </a:extLst>
                      </pic:spPr>
                    </pic:pic>
                    <wps:wsp>
                      <wps:cNvPr id="4" name="Text Box 2"/>
                      <wps:cNvSpPr txBox="1">
                        <a:spLocks noChangeArrowheads="1"/>
                      </wps:cNvSpPr>
                      <wps:spPr bwMode="auto">
                        <a:xfrm>
                          <a:off x="1495425" y="371475"/>
                          <a:ext cx="4782312" cy="658368"/>
                        </a:xfrm>
                        <a:prstGeom prst="rect">
                          <a:avLst/>
                        </a:prstGeom>
                        <a:solidFill>
                          <a:srgbClr val="1F4E79"/>
                        </a:solidFill>
                        <a:ln w="9525">
                          <a:noFill/>
                          <a:miter lim="800000"/>
                          <a:headEnd/>
                          <a:tailEnd/>
                        </a:ln>
                      </wps:spPr>
                      <wps:txbx>
                        <w:txbxContent>
                          <w:p w14:paraId="77AE9907" w14:textId="2B4EC919" w:rsidR="00762C1B" w:rsidRPr="002B5E6D" w:rsidRDefault="00762C1B" w:rsidP="00762C1B">
                            <w:pPr>
                              <w:pStyle w:val="RCT"/>
                              <w:spacing w:line="283" w:lineRule="auto"/>
                              <w:jc w:val="center"/>
                              <w:rPr>
                                <w:b/>
                                <w:color w:val="FFFFFF" w:themeColor="background1"/>
                                <w:szCs w:val="32"/>
                              </w:rPr>
                            </w:pPr>
                            <w:r>
                              <w:rPr>
                                <w:b/>
                                <w:color w:val="FFFFFF" w:themeColor="background1"/>
                                <w:szCs w:val="32"/>
                              </w:rPr>
                              <w:t>Disaster Preparedness Checklist</w:t>
                            </w:r>
                          </w:p>
                        </w:txbxContent>
                      </wps:txbx>
                      <wps:bodyPr rot="0" vert="horz" wrap="square" lIns="91440" tIns="45720" rIns="91440" bIns="45720" anchor="ctr" anchorCtr="0">
                        <a:noAutofit/>
                      </wps:bodyPr>
                    </wps:wsp>
                    <pic:pic xmlns:pic="http://schemas.openxmlformats.org/drawingml/2006/picture">
                      <pic:nvPicPr>
                        <pic:cNvPr id="5" name="Picture 5"/>
                        <pic:cNvPicPr>
                          <a:picLocks noChangeAspect="1"/>
                        </pic:cNvPicPr>
                      </pic:nvPicPr>
                      <pic:blipFill>
                        <a:blip r:embed="rId2" cstate="print">
                          <a:extLst>
                            <a:ext uri="{28A0092B-C50C-407E-A947-70E740481C1C}">
                              <a14:useLocalDpi xmlns:a14="http://schemas.microsoft.com/office/drawing/2010/main"/>
                            </a:ext>
                          </a:extLst>
                        </a:blip>
                        <a:stretch>
                          <a:fillRect/>
                        </a:stretch>
                      </pic:blipFill>
                      <pic:spPr>
                        <a:xfrm>
                          <a:off x="6229350" y="238125"/>
                          <a:ext cx="929640" cy="915035"/>
                        </a:xfrm>
                        <a:prstGeom prst="rect">
                          <a:avLst/>
                        </a:prstGeom>
                      </pic:spPr>
                    </pic:pic>
                  </wpg:wgp>
                </a:graphicData>
              </a:graphic>
            </wp:anchor>
          </w:drawing>
        </mc:Choice>
        <mc:Fallback>
          <w:pict>
            <v:group w14:anchorId="2CEF60B8" id="Group 2" o:spid="_x0000_s1027" style="position:absolute;margin-left:-79.25pt;margin-top:-43.2pt;width:621.75pt;height:105.7pt;z-index:251661312" coordsize="78962,134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78962;height:13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">
                <v:imagedata r:id="rId3" o:title=""/>
              </v:shape>
              <v:shapetype id="_x0000_t202" coordsize="21600,21600" o:spt="202" path="m,l,21600r21600,l21600,xe">
                <v:stroke joinstyle="miter"/>
                <v:path gradientshapeok="t" o:connecttype="rect"/>
              </v:shapetype>
              <v:shape id="_x0000_s1029" type="#_x0000_t202" style="position:absolute;left:14954;top:3714;width:47823;height:6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" fillcolor="#1f4e79" stroked="f">
                <v:textbox>
                  <w:txbxContent>
                    <w:p w14:paraId="77AE9907" w14:textId="2B4EC919" w:rsidR="00762C1B" w:rsidRPr="002B5E6D" w:rsidRDefault="00762C1B" w:rsidP="00762C1B">
                      <w:pPr>
                        <w:pStyle w:val="RCT"/>
                        <w:spacing w:line="283" w:lineRule="auto"/>
                        <w:jc w:val="center"/>
                        <w:rPr>
                          <w:b/>
                          <w:color w:val="FFFFFF" w:themeColor="background1"/>
                          <w:szCs w:val="32"/>
                        </w:rPr>
                      </w:pPr>
                      <w:r>
                        <w:rPr>
                          <w:b/>
                          <w:color w:val="FFFFFF" w:themeColor="background1"/>
                          <w:szCs w:val="32"/>
                        </w:rPr>
                        <w:t>Disaster Preparedness Checklist</w:t>
                      </w:r>
                    </w:p>
                  </w:txbxContent>
                </v:textbox>
              </v:shape>
              <v:shape id="Picture 5" o:spid="_x0000_s1030" type="#_x0000_t75" style="position:absolute;left:62293;top:2381;width:9296;height:9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">
                <v:imagedata r:id="rId4" o:title=""/>
              </v:shape>
            </v:group>
          </w:pict>
        </mc:Fallback>
      </mc:AlternateContent>
    </w:r>
    <w:r>
      <w:rPr>
        <w:noProof/>
      </w:rPr>
      <w:drawing>
        <wp:anchor distT="0" distB="0" distL="114300" distR="114300" simplePos="0" relativeHeight="251659264" behindDoc="0" locked="0" layoutInCell="1" allowOverlap="1" wp14:anchorId="3D69FA7E" wp14:editId="414B544C">
          <wp:simplePos x="0" y="0"/>
          <wp:positionH relativeFrom="column">
            <wp:posOffset>-655377</wp:posOffset>
          </wp:positionH>
          <wp:positionV relativeFrom="paragraph">
            <wp:posOffset>-1939521</wp:posOffset>
          </wp:positionV>
          <wp:extent cx="7896225" cy="134239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7896225" cy="1342390"/>
                  </a:xfrm>
                  <a:prstGeom prst="rect">
                    <a:avLst/>
                  </a:prstGeom>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516C86"/>
    <w:multiLevelType w:val="hybridMultilevel"/>
    <w:tmpl w:val="2578F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3236A6"/>
    <w:multiLevelType w:val="hybridMultilevel"/>
    <w:tmpl w:val="D3D678EC"/>
    <w:lvl w:ilvl="0" w:tplc="A31E5160">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675F0025"/>
    <w:multiLevelType w:val="hybridMultilevel"/>
    <w:tmpl w:val="BBFAF044"/>
    <w:lvl w:ilvl="0" w:tplc="A31E5160">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embedTrueType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Y3NDA3NjEzMrY0sTBU0lEKTi0uzszPAykwrgUAXVyg4CwAAAA="/>
  </w:docVars>
  <w:rsids>
    <w:rsidRoot w:val="00B90FC2"/>
    <w:rsid w:val="00024955"/>
    <w:rsid w:val="00043018"/>
    <w:rsid w:val="000574E3"/>
    <w:rsid w:val="00094351"/>
    <w:rsid w:val="000F11F3"/>
    <w:rsid w:val="00110B58"/>
    <w:rsid w:val="00111520"/>
    <w:rsid w:val="0012289B"/>
    <w:rsid w:val="00132103"/>
    <w:rsid w:val="00160F47"/>
    <w:rsid w:val="00174198"/>
    <w:rsid w:val="00195C30"/>
    <w:rsid w:val="002000D0"/>
    <w:rsid w:val="00213C11"/>
    <w:rsid w:val="0026738E"/>
    <w:rsid w:val="002762B0"/>
    <w:rsid w:val="002A6265"/>
    <w:rsid w:val="002B29C0"/>
    <w:rsid w:val="002B3172"/>
    <w:rsid w:val="002D027C"/>
    <w:rsid w:val="002E2EE7"/>
    <w:rsid w:val="00346EE4"/>
    <w:rsid w:val="00380B78"/>
    <w:rsid w:val="003A66A1"/>
    <w:rsid w:val="003E0C9B"/>
    <w:rsid w:val="003E5A11"/>
    <w:rsid w:val="00402E66"/>
    <w:rsid w:val="004148CC"/>
    <w:rsid w:val="00477BE2"/>
    <w:rsid w:val="004C077A"/>
    <w:rsid w:val="004C5704"/>
    <w:rsid w:val="005327DF"/>
    <w:rsid w:val="00582042"/>
    <w:rsid w:val="005C3CA3"/>
    <w:rsid w:val="005D192F"/>
    <w:rsid w:val="0060370E"/>
    <w:rsid w:val="006247BF"/>
    <w:rsid w:val="0062665B"/>
    <w:rsid w:val="00661A0B"/>
    <w:rsid w:val="00661F98"/>
    <w:rsid w:val="006761C8"/>
    <w:rsid w:val="006856C3"/>
    <w:rsid w:val="006973FE"/>
    <w:rsid w:val="006C15DB"/>
    <w:rsid w:val="00743F69"/>
    <w:rsid w:val="00762C1B"/>
    <w:rsid w:val="007E4E12"/>
    <w:rsid w:val="007F2DE0"/>
    <w:rsid w:val="00807F0D"/>
    <w:rsid w:val="00827166"/>
    <w:rsid w:val="00862BB3"/>
    <w:rsid w:val="008B6941"/>
    <w:rsid w:val="008B7E94"/>
    <w:rsid w:val="00914CBB"/>
    <w:rsid w:val="00964C5E"/>
    <w:rsid w:val="00981B53"/>
    <w:rsid w:val="0098547C"/>
    <w:rsid w:val="009B1C2D"/>
    <w:rsid w:val="009B619F"/>
    <w:rsid w:val="00A00250"/>
    <w:rsid w:val="00A24110"/>
    <w:rsid w:val="00A7751E"/>
    <w:rsid w:val="00AF13FE"/>
    <w:rsid w:val="00B0259D"/>
    <w:rsid w:val="00B05D2A"/>
    <w:rsid w:val="00B17148"/>
    <w:rsid w:val="00B428DA"/>
    <w:rsid w:val="00B6532F"/>
    <w:rsid w:val="00B90FC2"/>
    <w:rsid w:val="00B94281"/>
    <w:rsid w:val="00C026DC"/>
    <w:rsid w:val="00C0323C"/>
    <w:rsid w:val="00C227F0"/>
    <w:rsid w:val="00CD775B"/>
    <w:rsid w:val="00CE678F"/>
    <w:rsid w:val="00CF5E25"/>
    <w:rsid w:val="00D7202F"/>
    <w:rsid w:val="00DE6E6D"/>
    <w:rsid w:val="00DE6E9C"/>
    <w:rsid w:val="00E31BD0"/>
    <w:rsid w:val="00E33B22"/>
    <w:rsid w:val="00E55707"/>
    <w:rsid w:val="00EA7278"/>
    <w:rsid w:val="00F076EC"/>
    <w:rsid w:val="00FB301B"/>
    <w:rsid w:val="00FB6BE9"/>
    <w:rsid w:val="00FC56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16FA401"/>
  <w15:chartTrackingRefBased/>
  <w15:docId w15:val="{BCE37E46-FB97-4896-B6C5-FDB9D3A47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aj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370E"/>
    <w:pPr>
      <w:tabs>
        <w:tab w:val="center" w:pos="4680"/>
        <w:tab w:val="right" w:pos="9360"/>
      </w:tabs>
      <w:spacing w:after="0" w:line="240" w:lineRule="auto"/>
    </w:pPr>
    <w:rPr>
      <w:rFonts w:ascii="Calibri" w:eastAsia="Calibri" w:hAnsi="Calibri" w:cs="Times New Roman"/>
      <w:sz w:val="22"/>
      <w:szCs w:val="22"/>
    </w:rPr>
  </w:style>
  <w:style w:type="character" w:customStyle="1" w:styleId="HeaderChar">
    <w:name w:val="Header Char"/>
    <w:basedOn w:val="DefaultParagraphFont"/>
    <w:link w:val="Header"/>
    <w:uiPriority w:val="99"/>
    <w:rsid w:val="0060370E"/>
    <w:rPr>
      <w:rFonts w:ascii="Calibri" w:eastAsia="Calibri" w:hAnsi="Calibri" w:cs="Times New Roman"/>
      <w:sz w:val="22"/>
      <w:szCs w:val="22"/>
    </w:rPr>
  </w:style>
  <w:style w:type="paragraph" w:styleId="ListParagraph">
    <w:name w:val="List Paragraph"/>
    <w:basedOn w:val="Normal"/>
    <w:uiPriority w:val="34"/>
    <w:qFormat/>
    <w:rsid w:val="0060370E"/>
    <w:pPr>
      <w:spacing w:after="200" w:line="240" w:lineRule="auto"/>
      <w:ind w:left="720"/>
      <w:contextualSpacing/>
    </w:pPr>
    <w:rPr>
      <w:rFonts w:ascii="Calibri" w:eastAsia="Calibri" w:hAnsi="Calibri" w:cs="Times New Roman"/>
      <w:sz w:val="22"/>
      <w:szCs w:val="22"/>
    </w:rPr>
  </w:style>
  <w:style w:type="paragraph" w:styleId="Footer">
    <w:name w:val="footer"/>
    <w:basedOn w:val="Normal"/>
    <w:link w:val="FooterChar"/>
    <w:uiPriority w:val="99"/>
    <w:unhideWhenUsed/>
    <w:rsid w:val="00B942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4281"/>
  </w:style>
  <w:style w:type="paragraph" w:customStyle="1" w:styleId="RCT1">
    <w:name w:val="RCT 1"/>
    <w:basedOn w:val="Normal"/>
    <w:link w:val="RCT1Char"/>
    <w:qFormat/>
    <w:rsid w:val="008B6941"/>
    <w:pPr>
      <w:spacing w:after="0" w:line="240" w:lineRule="auto"/>
    </w:pPr>
    <w:rPr>
      <w:b/>
      <w:color w:val="1F4E79" w:themeColor="accent1" w:themeShade="80"/>
      <w:u w:val="single"/>
    </w:rPr>
  </w:style>
  <w:style w:type="paragraph" w:customStyle="1" w:styleId="RCT">
    <w:name w:val="RCT"/>
    <w:basedOn w:val="Normal"/>
    <w:link w:val="RCTChar"/>
    <w:qFormat/>
    <w:rsid w:val="002B3172"/>
    <w:pPr>
      <w:spacing w:after="0" w:line="240" w:lineRule="auto"/>
    </w:pPr>
    <w:rPr>
      <w:rFonts w:ascii="AvantGarde Bold" w:hAnsi="AvantGarde Bold"/>
      <w:color w:val="1F4E79" w:themeColor="accent1" w:themeShade="80"/>
      <w:sz w:val="32"/>
    </w:rPr>
  </w:style>
  <w:style w:type="character" w:customStyle="1" w:styleId="RCT1Char">
    <w:name w:val="RCT 1 Char"/>
    <w:basedOn w:val="DefaultParagraphFont"/>
    <w:link w:val="RCT1"/>
    <w:rsid w:val="008B6941"/>
    <w:rPr>
      <w:b/>
      <w:color w:val="1F4E79" w:themeColor="accent1" w:themeShade="80"/>
      <w:u w:val="single"/>
    </w:rPr>
  </w:style>
  <w:style w:type="paragraph" w:customStyle="1" w:styleId="RCT2">
    <w:name w:val="RCT 2"/>
    <w:basedOn w:val="Normal"/>
    <w:link w:val="RCT2Char"/>
    <w:qFormat/>
    <w:rsid w:val="007E4E12"/>
    <w:pPr>
      <w:spacing w:after="0" w:line="240" w:lineRule="auto"/>
    </w:pPr>
    <w:rPr>
      <w:color w:val="1F4E79" w:themeColor="accent1" w:themeShade="80"/>
    </w:rPr>
  </w:style>
  <w:style w:type="character" w:customStyle="1" w:styleId="RCTChar">
    <w:name w:val="RCT Char"/>
    <w:basedOn w:val="DefaultParagraphFont"/>
    <w:link w:val="RCT"/>
    <w:rsid w:val="002B3172"/>
    <w:rPr>
      <w:rFonts w:ascii="AvantGarde Bold" w:hAnsi="AvantGarde Bold"/>
      <w:color w:val="1F4E79" w:themeColor="accent1" w:themeShade="80"/>
      <w:sz w:val="32"/>
    </w:rPr>
  </w:style>
  <w:style w:type="character" w:customStyle="1" w:styleId="RCT2Char">
    <w:name w:val="RCT 2 Char"/>
    <w:basedOn w:val="DefaultParagraphFont"/>
    <w:link w:val="RCT2"/>
    <w:rsid w:val="007E4E12"/>
    <w:rPr>
      <w:color w:val="1F4E79" w:themeColor="accent1" w:themeShade="80"/>
    </w:rPr>
  </w:style>
  <w:style w:type="paragraph" w:styleId="BalloonText">
    <w:name w:val="Balloon Text"/>
    <w:basedOn w:val="Normal"/>
    <w:link w:val="BalloonTextChar"/>
    <w:uiPriority w:val="99"/>
    <w:semiHidden/>
    <w:unhideWhenUsed/>
    <w:rsid w:val="00914C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4CBB"/>
    <w:rPr>
      <w:rFonts w:ascii="Segoe UI" w:hAnsi="Segoe UI" w:cs="Segoe UI"/>
      <w:sz w:val="18"/>
      <w:szCs w:val="18"/>
    </w:rPr>
  </w:style>
  <w:style w:type="paragraph" w:customStyle="1" w:styleId="Footer-RCT">
    <w:name w:val="Footer-RCT"/>
    <w:basedOn w:val="Footer"/>
    <w:link w:val="Footer-RCTChar"/>
    <w:qFormat/>
    <w:rsid w:val="006C15DB"/>
    <w:rPr>
      <w:sz w:val="18"/>
    </w:rPr>
  </w:style>
  <w:style w:type="character" w:customStyle="1" w:styleId="Footer-RCTChar">
    <w:name w:val="Footer-RCT Char"/>
    <w:basedOn w:val="FooterChar"/>
    <w:link w:val="Footer-RCT"/>
    <w:rsid w:val="006C15DB"/>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8926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F76292-2ADD-406B-A90C-6C6D5CF81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1165</Words>
  <Characters>6641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Lofing</dc:creator>
  <cp:keywords/>
  <dc:description/>
  <cp:lastModifiedBy>Terry Lofing</cp:lastModifiedBy>
  <cp:revision>10</cp:revision>
  <cp:lastPrinted>2020-04-29T15:59:00Z</cp:lastPrinted>
  <dcterms:created xsi:type="dcterms:W3CDTF">2020-05-11T22:54:00Z</dcterms:created>
  <dcterms:modified xsi:type="dcterms:W3CDTF">2021-02-24T18:15:00Z</dcterms:modified>
</cp:coreProperties>
</file>