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06A6B6" w14:textId="63992E16" w:rsidR="00CD775B" w:rsidRDefault="00CD775B" w:rsidP="00E31BD0">
      <w:pPr>
        <w:spacing w:after="0" w:line="240" w:lineRule="auto"/>
      </w:pPr>
    </w:p>
    <w:p w14:paraId="3036523C" w14:textId="77777777" w:rsidR="00CD775B" w:rsidRDefault="008B6941" w:rsidP="00E31BD0">
      <w:pPr>
        <w:spacing w:after="0" w:line="240" w:lineRule="auto"/>
      </w:pPr>
      <w:r>
        <w:t xml:space="preserve"> </w:t>
      </w:r>
    </w:p>
    <w:p w14:paraId="2EFD9187" w14:textId="77777777" w:rsidR="00024955" w:rsidRDefault="00024955" w:rsidP="00E31BD0">
      <w:pPr>
        <w:spacing w:after="0" w:line="240" w:lineRule="auto"/>
      </w:pPr>
    </w:p>
    <w:p w14:paraId="61461DCC" w14:textId="77777777" w:rsidR="00CD6110" w:rsidRDefault="00CD6110" w:rsidP="00D47520">
      <w:pPr>
        <w:spacing w:after="0" w:line="240" w:lineRule="auto"/>
        <w:textAlignment w:val="top"/>
        <w:rPr>
          <w:rFonts w:eastAsia="Times New Roman" w:cs="Arial"/>
        </w:rPr>
      </w:pPr>
    </w:p>
    <w:p w14:paraId="7FAA602F" w14:textId="7BE3A1CE" w:rsidR="00525CA1" w:rsidRPr="00525CA1" w:rsidRDefault="0001244B" w:rsidP="00CD6110">
      <w:pPr>
        <w:spacing w:after="0" w:line="240" w:lineRule="auto"/>
        <w:textAlignment w:val="top"/>
        <w:rPr>
          <w:rFonts w:eastAsia="Times New Roman" w:cs="Arial"/>
        </w:rPr>
      </w:pPr>
      <w:r w:rsidRPr="00D47520">
        <w:rPr>
          <w:rFonts w:eastAsia="Times New Roman" w:cs="Arial"/>
        </w:rPr>
        <w:t>The purpose of e</w:t>
      </w:r>
      <w:r w:rsidR="00525CA1" w:rsidRPr="00525CA1">
        <w:rPr>
          <w:rFonts w:eastAsia="Times New Roman" w:cs="Arial"/>
        </w:rPr>
        <w:t>lectric pad</w:t>
      </w:r>
      <w:r w:rsidRPr="00D47520">
        <w:rPr>
          <w:rFonts w:eastAsia="Times New Roman" w:cs="Arial"/>
        </w:rPr>
        <w:t>-</w:t>
      </w:r>
      <w:r w:rsidR="00525CA1" w:rsidRPr="00525CA1">
        <w:rPr>
          <w:rFonts w:eastAsia="Times New Roman" w:cs="Arial"/>
        </w:rPr>
        <w:t xml:space="preserve">mount transformers, better known as “big green </w:t>
      </w:r>
      <w:r w:rsidR="00303949" w:rsidRPr="00525CA1">
        <w:rPr>
          <w:rFonts w:eastAsia="Times New Roman" w:cs="Arial"/>
        </w:rPr>
        <w:t>boxes,</w:t>
      </w:r>
      <w:r w:rsidRPr="00D47520">
        <w:rPr>
          <w:rFonts w:eastAsia="Times New Roman" w:cs="Arial"/>
        </w:rPr>
        <w:t xml:space="preserve">” </w:t>
      </w:r>
      <w:r w:rsidR="00525CA1" w:rsidRPr="00525CA1">
        <w:rPr>
          <w:rFonts w:eastAsia="Times New Roman" w:cs="Arial"/>
        </w:rPr>
        <w:t>is to change high voltage electricity to a lower voltage</w:t>
      </w:r>
      <w:r w:rsidRPr="00D47520">
        <w:rPr>
          <w:rFonts w:eastAsia="Times New Roman" w:cs="Arial"/>
        </w:rPr>
        <w:t xml:space="preserve"> in your community</w:t>
      </w:r>
      <w:r w:rsidR="00002614">
        <w:rPr>
          <w:rFonts w:eastAsia="Times New Roman" w:cs="Arial"/>
        </w:rPr>
        <w:t xml:space="preserve">. </w:t>
      </w:r>
      <w:r w:rsidRPr="00D47520">
        <w:rPr>
          <w:rFonts w:eastAsia="Times New Roman" w:cs="Arial"/>
        </w:rPr>
        <w:t xml:space="preserve">This resource is intended as a general overview of pad-mounted transformers; always consult with your power company on </w:t>
      </w:r>
      <w:r w:rsidR="008611E6" w:rsidRPr="00D47520">
        <w:rPr>
          <w:rFonts w:eastAsia="Times New Roman" w:cs="Arial"/>
        </w:rPr>
        <w:t>responsibilities, access, conflicts, design, maintenance, repair</w:t>
      </w:r>
      <w:r w:rsidR="00DE0A76">
        <w:rPr>
          <w:rFonts w:eastAsia="Times New Roman" w:cs="Arial"/>
        </w:rPr>
        <w:t>,</w:t>
      </w:r>
      <w:r w:rsidR="008611E6" w:rsidRPr="00D47520">
        <w:rPr>
          <w:rFonts w:eastAsia="Times New Roman" w:cs="Arial"/>
        </w:rPr>
        <w:t xml:space="preserve"> or safety</w:t>
      </w:r>
      <w:r w:rsidR="00002614">
        <w:rPr>
          <w:rFonts w:eastAsia="Times New Roman" w:cs="Arial"/>
        </w:rPr>
        <w:t xml:space="preserve">. </w:t>
      </w:r>
    </w:p>
    <w:p w14:paraId="4638F970" w14:textId="4FE7F239" w:rsidR="003A66A1" w:rsidRDefault="003A66A1" w:rsidP="00CD6110">
      <w:pPr>
        <w:spacing w:after="0" w:line="240" w:lineRule="auto"/>
      </w:pPr>
    </w:p>
    <w:p w14:paraId="12C61C06" w14:textId="77777777" w:rsidR="00525CA1" w:rsidRPr="00525CA1" w:rsidRDefault="00525CA1" w:rsidP="00472DF6">
      <w:pPr>
        <w:pStyle w:val="RCT1"/>
      </w:pPr>
      <w:r w:rsidRPr="00525CA1">
        <w:t xml:space="preserve">Safety </w:t>
      </w:r>
    </w:p>
    <w:p w14:paraId="552DDFF4" w14:textId="77777777" w:rsidR="008611E6" w:rsidRPr="008611E6" w:rsidRDefault="008611E6" w:rsidP="008611E6">
      <w:pPr>
        <w:numPr>
          <w:ilvl w:val="0"/>
          <w:numId w:val="8"/>
        </w:numPr>
        <w:rPr>
          <w:b/>
          <w:bCs/>
        </w:rPr>
      </w:pPr>
      <w:r>
        <w:t>Contacting overhead or underground electric lines or equipment and natural gas pipelines can cause serious injury or death. Any part of a crane, scaffold, construction material, antenna, cable, rope, guy wire, or tool that touches an overhead electric line or penetrates an underground cable can become energized. Penetrating an underground natural gas line with a backhoe or other tool can cause a violent explosion.</w:t>
      </w:r>
    </w:p>
    <w:p w14:paraId="5BF5824F" w14:textId="1ABD573F" w:rsidR="008611E6" w:rsidRPr="00525CA1" w:rsidRDefault="00032B51" w:rsidP="008611E6">
      <w:pPr>
        <w:numPr>
          <w:ilvl w:val="0"/>
          <w:numId w:val="8"/>
        </w:numPr>
        <w:rPr>
          <w:b/>
          <w:bCs/>
        </w:rPr>
      </w:pPr>
      <w:r>
        <w:t xml:space="preserve">Before digging </w:t>
      </w:r>
      <w:proofErr w:type="gramStart"/>
      <w:r>
        <w:t>s</w:t>
      </w:r>
      <w:r w:rsidR="008611E6">
        <w:t>tate</w:t>
      </w:r>
      <w:proofErr w:type="gramEnd"/>
      <w:r w:rsidR="008611E6">
        <w:t xml:space="preserve"> law requires </w:t>
      </w:r>
      <w:r>
        <w:t xml:space="preserve">you </w:t>
      </w:r>
      <w:r w:rsidR="008611E6">
        <w:t xml:space="preserve">to contact California 811 Underground Service Alert (USA) by dialing </w:t>
      </w:r>
      <w:hyperlink r:id="rId8" w:history="1">
        <w:r w:rsidR="008611E6" w:rsidRPr="008611E6">
          <w:rPr>
            <w:rStyle w:val="Hyperlink"/>
          </w:rPr>
          <w:t>811</w:t>
        </w:r>
      </w:hyperlink>
      <w:r w:rsidR="008611E6">
        <w:t xml:space="preserve"> at least </w:t>
      </w:r>
      <w:r w:rsidR="00BB7C61">
        <w:t>two</w:t>
      </w:r>
      <w:r w:rsidR="008611E6">
        <w:t xml:space="preserve"> working days before excavation. Ensure that you contact USA when planning underground work, before digging begins, to allow adequate time for USA to determine the location of underground gas and electric lines or equipment.</w:t>
      </w:r>
    </w:p>
    <w:p w14:paraId="7494F566" w14:textId="63BADE48" w:rsidR="008611E6" w:rsidRPr="00D47520" w:rsidRDefault="008611E6" w:rsidP="00CA4720">
      <w:pPr>
        <w:numPr>
          <w:ilvl w:val="0"/>
          <w:numId w:val="8"/>
        </w:numPr>
        <w:rPr>
          <w:b/>
          <w:bCs/>
        </w:rPr>
      </w:pPr>
      <w:r>
        <w:t>Arc-flash warning</w:t>
      </w:r>
      <w:r w:rsidR="00002614">
        <w:t xml:space="preserve">. </w:t>
      </w:r>
      <w:r>
        <w:t>Power companies may require persons working on, working near, or observing others working on any facility or owned equipment to wear flame-resistant (FR) clothing due to potential arc-flash hazards</w:t>
      </w:r>
      <w:r w:rsidR="00002614">
        <w:t xml:space="preserve">. </w:t>
      </w:r>
      <w:r>
        <w:t>Always consult with the owner of the pad-mounted transformer for their safety requirements</w:t>
      </w:r>
      <w:r w:rsidR="00002614">
        <w:t xml:space="preserve">. </w:t>
      </w:r>
    </w:p>
    <w:p w14:paraId="11974F0E" w14:textId="5D346F4E" w:rsidR="00D47520" w:rsidRPr="00D47520" w:rsidRDefault="00D47520" w:rsidP="00D06C0F">
      <w:pPr>
        <w:numPr>
          <w:ilvl w:val="0"/>
          <w:numId w:val="8"/>
        </w:numPr>
        <w:rPr>
          <w:b/>
          <w:bCs/>
        </w:rPr>
      </w:pPr>
      <w:proofErr w:type="gramStart"/>
      <w:r w:rsidRPr="00525CA1">
        <w:t>Maintain working distance from exposed energized conductors and apparatus at all times</w:t>
      </w:r>
      <w:proofErr w:type="gramEnd"/>
      <w:r w:rsidRPr="00525CA1">
        <w:t xml:space="preserve"> and keep material and tools from accidental contact</w:t>
      </w:r>
      <w:r w:rsidR="00002614">
        <w:t xml:space="preserve">. </w:t>
      </w:r>
      <w:r w:rsidRPr="00525CA1">
        <w:t xml:space="preserve"> </w:t>
      </w:r>
    </w:p>
    <w:p w14:paraId="74C08F72" w14:textId="77777777" w:rsidR="00472DF6" w:rsidRDefault="00525CA1" w:rsidP="00472DF6">
      <w:pPr>
        <w:pStyle w:val="RCT1"/>
      </w:pPr>
      <w:r w:rsidRPr="00525CA1">
        <w:t xml:space="preserve">Inspection </w:t>
      </w:r>
    </w:p>
    <w:p w14:paraId="1A4BED92" w14:textId="66C34735" w:rsidR="00525CA1" w:rsidRPr="00525CA1" w:rsidRDefault="00525CA1" w:rsidP="00472DF6">
      <w:pPr>
        <w:rPr>
          <w:b/>
          <w:bCs/>
        </w:rPr>
      </w:pPr>
      <w:r w:rsidRPr="00525CA1">
        <w:t>All pad-mounted transformers shall be inspected externally and internally for abnormal conditions</w:t>
      </w:r>
      <w:r w:rsidR="00002614">
        <w:t xml:space="preserve">. </w:t>
      </w:r>
      <w:r w:rsidRPr="00525CA1">
        <w:t>The result of this inspection and any abnormal conditions found shall be documented and corrected.</w:t>
      </w:r>
    </w:p>
    <w:p w14:paraId="6DE5B5E7" w14:textId="6C8FA154" w:rsidR="00525CA1" w:rsidRPr="00525CA1" w:rsidRDefault="00525CA1" w:rsidP="00303949">
      <w:pPr>
        <w:numPr>
          <w:ilvl w:val="0"/>
          <w:numId w:val="4"/>
        </w:numPr>
        <w:ind w:left="360"/>
        <w:rPr>
          <w:b/>
          <w:bCs/>
        </w:rPr>
      </w:pPr>
      <w:r w:rsidRPr="00525CA1">
        <w:t xml:space="preserve">Shrubs or trees within </w:t>
      </w:r>
      <w:r w:rsidR="00BB7C61">
        <w:t xml:space="preserve">an </w:t>
      </w:r>
      <w:r w:rsidRPr="00525CA1">
        <w:t xml:space="preserve">eight-foot operating space that will interfere with </w:t>
      </w:r>
      <w:r w:rsidR="00DE0A76">
        <w:t xml:space="preserve">the </w:t>
      </w:r>
      <w:r w:rsidRPr="00525CA1">
        <w:t>operation of equipment.</w:t>
      </w:r>
    </w:p>
    <w:p w14:paraId="20806425" w14:textId="77777777" w:rsidR="00525CA1" w:rsidRPr="00525CA1" w:rsidRDefault="00525CA1" w:rsidP="00303949">
      <w:pPr>
        <w:numPr>
          <w:ilvl w:val="0"/>
          <w:numId w:val="4"/>
        </w:numPr>
        <w:ind w:left="360"/>
        <w:rPr>
          <w:b/>
          <w:bCs/>
        </w:rPr>
      </w:pPr>
      <w:r w:rsidRPr="00525CA1">
        <w:t>Missing or unintelligible high voltage sign or equipment identification numbers.</w:t>
      </w:r>
    </w:p>
    <w:p w14:paraId="788E916A" w14:textId="5D2D14FE" w:rsidR="00525CA1" w:rsidRPr="00525CA1" w:rsidRDefault="00525CA1" w:rsidP="00303949">
      <w:pPr>
        <w:numPr>
          <w:ilvl w:val="0"/>
          <w:numId w:val="4"/>
        </w:numPr>
        <w:ind w:left="360"/>
        <w:rPr>
          <w:b/>
          <w:bCs/>
        </w:rPr>
      </w:pPr>
      <w:r w:rsidRPr="00525CA1">
        <w:t>Cabinet damaged or unsecured, missing lock</w:t>
      </w:r>
      <w:r w:rsidR="00BB7C61">
        <w:t>,</w:t>
      </w:r>
      <w:r w:rsidRPr="00525CA1">
        <w:t xml:space="preserve"> or unsafe to </w:t>
      </w:r>
      <w:r w:rsidR="00DE0A76">
        <w:t xml:space="preserve">the </w:t>
      </w:r>
      <w:r w:rsidRPr="00525CA1">
        <w:t>public.</w:t>
      </w:r>
    </w:p>
    <w:p w14:paraId="2E3BA7EF" w14:textId="77777777" w:rsidR="00EF1258" w:rsidRDefault="00EF1258" w:rsidP="00303949">
      <w:pPr>
        <w:numPr>
          <w:ilvl w:val="0"/>
          <w:numId w:val="4"/>
        </w:numPr>
        <w:ind w:left="360"/>
        <w:sectPr w:rsidR="00EF1258" w:rsidSect="00303949">
          <w:headerReference w:type="default" r:id="rId9"/>
          <w:footerReference w:type="default" r:id="rId10"/>
          <w:pgSz w:w="12240" w:h="15840" w:code="1"/>
          <w:pgMar w:top="1152" w:right="1440" w:bottom="720" w:left="1440" w:header="864" w:footer="720" w:gutter="0"/>
          <w:pgNumType w:start="12"/>
          <w:cols w:space="720"/>
          <w:docGrid w:linePitch="360"/>
        </w:sectPr>
      </w:pPr>
      <w:r>
        <w:rPr>
          <w:noProof/>
        </w:rPr>
        <mc:AlternateContent>
          <mc:Choice Requires="wps">
            <w:drawing>
              <wp:anchor distT="45720" distB="45720" distL="114300" distR="114300" simplePos="0" relativeHeight="251666432" behindDoc="0" locked="0" layoutInCell="1" allowOverlap="1" wp14:anchorId="47A6DDF2" wp14:editId="631A4BD2">
                <wp:simplePos x="0" y="0"/>
                <wp:positionH relativeFrom="margin">
                  <wp:posOffset>-19050</wp:posOffset>
                </wp:positionH>
                <wp:positionV relativeFrom="paragraph">
                  <wp:posOffset>451485</wp:posOffset>
                </wp:positionV>
                <wp:extent cx="5974080" cy="314325"/>
                <wp:effectExtent l="0" t="0" r="762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314325"/>
                        </a:xfrm>
                        <a:prstGeom prst="rect">
                          <a:avLst/>
                        </a:prstGeom>
                        <a:solidFill>
                          <a:srgbClr val="FFFFFF"/>
                        </a:solidFill>
                        <a:ln w="9525">
                          <a:noFill/>
                          <a:miter lim="800000"/>
                          <a:headEnd/>
                          <a:tailEnd/>
                        </a:ln>
                      </wps:spPr>
                      <wps:txbx>
                        <w:txbxContent>
                          <w:p w14:paraId="722D8B6C" w14:textId="4DA9F6E7" w:rsidR="00CC6B52" w:rsidRDefault="00CC6B52" w:rsidP="00CC6B52">
                            <w:pPr>
                              <w:jc w:val="center"/>
                              <w:rPr>
                                <w:b/>
                                <w:sz w:val="18"/>
                                <w:szCs w:val="18"/>
                              </w:rPr>
                            </w:pPr>
                            <w:r>
                              <w:rPr>
                                <w:b/>
                                <w:sz w:val="18"/>
                                <w:szCs w:val="18"/>
                              </w:rPr>
                              <w:t>This model form/template must be customized to meet your Agency’s needs.</w:t>
                            </w:r>
                          </w:p>
                          <w:p w14:paraId="0C71E126" w14:textId="65927B93" w:rsidR="00303949" w:rsidRDefault="00303949" w:rsidP="00303949">
                            <w:pPr>
                              <w:spacing w:after="0" w:line="240" w:lineRule="auto"/>
                              <w:jc w:val="center"/>
                              <w:rPr>
                                <w:sz w:val="18"/>
                                <w:szCs w:val="18"/>
                              </w:rPr>
                            </w:pPr>
                            <w:r>
                              <w:ptab w:relativeTo="margin" w:alignment="right" w:leader="none"/>
                            </w:r>
                            <w:r>
                              <w:rPr>
                                <w:sz w:val="18"/>
                                <w:szCs w:val="18"/>
                              </w:rPr>
                              <w:t>Pad-Mounted Transformers</w:t>
                            </w:r>
                          </w:p>
                          <w:p w14:paraId="3F9B9736" w14:textId="464AEA6E" w:rsidR="00303949" w:rsidRDefault="00303949" w:rsidP="00303949">
                            <w:pPr>
                              <w:spacing w:after="0" w:line="240" w:lineRule="auto"/>
                              <w:jc w:val="right"/>
                              <w:rPr>
                                <w:b/>
                                <w:sz w:val="18"/>
                                <w:szCs w:val="18"/>
                              </w:rPr>
                            </w:pPr>
                            <w:r>
                              <w:rPr>
                                <w:sz w:val="18"/>
                                <w:szCs w:val="18"/>
                              </w:rPr>
                              <w:t>Revision September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A6DDF2" id="_x0000_t202" coordsize="21600,21600" o:spt="202" path="m,l,21600r21600,l21600,xe">
                <v:stroke joinstyle="miter"/>
                <v:path gradientshapeok="t" o:connecttype="rect"/>
              </v:shapetype>
              <v:shape id="Text Box 2" o:spid="_x0000_s1026" type="#_x0000_t202" style="position:absolute;left:0;text-align:left;margin-left:-1.5pt;margin-top:35.55pt;width:470.4pt;height:24.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4tWIQIAAB0EAAAOAAAAZHJzL2Uyb0RvYy54bWysU81u2zAMvg/YOwi6L3bcZEm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" stroked="f">
                <v:textbox>
                  <w:txbxContent>
                    <w:p w14:paraId="722D8B6C" w14:textId="4DA9F6E7" w:rsidR="00CC6B52" w:rsidRDefault="00CC6B52" w:rsidP="00CC6B52">
                      <w:pPr>
                        <w:jc w:val="center"/>
                        <w:rPr>
                          <w:b/>
                          <w:sz w:val="18"/>
                          <w:szCs w:val="18"/>
                        </w:rPr>
                      </w:pPr>
                      <w:r>
                        <w:rPr>
                          <w:b/>
                          <w:sz w:val="18"/>
                          <w:szCs w:val="18"/>
                        </w:rPr>
                        <w:t>This model form/template must be customized to meet your Agency’s needs.</w:t>
                      </w:r>
                    </w:p>
                    <w:p w14:paraId="0C71E126" w14:textId="65927B93" w:rsidR="00303949" w:rsidRDefault="00303949" w:rsidP="00303949">
                      <w:pPr>
                        <w:spacing w:after="0" w:line="240" w:lineRule="auto"/>
                        <w:jc w:val="center"/>
                        <w:rPr>
                          <w:sz w:val="18"/>
                          <w:szCs w:val="18"/>
                        </w:rPr>
                      </w:pPr>
                      <w:r>
                        <w:ptab w:relativeTo="margin" w:alignment="right" w:leader="none"/>
                      </w:r>
                      <w:r>
                        <w:rPr>
                          <w:sz w:val="18"/>
                          <w:szCs w:val="18"/>
                        </w:rPr>
                        <w:t>Pad-Mounted Transformers</w:t>
                      </w:r>
                    </w:p>
                    <w:p w14:paraId="3F9B9736" w14:textId="464AEA6E" w:rsidR="00303949" w:rsidRDefault="00303949" w:rsidP="00303949">
                      <w:pPr>
                        <w:spacing w:after="0" w:line="240" w:lineRule="auto"/>
                        <w:jc w:val="right"/>
                        <w:rPr>
                          <w:b/>
                          <w:sz w:val="18"/>
                          <w:szCs w:val="18"/>
                        </w:rPr>
                      </w:pPr>
                      <w:r>
                        <w:rPr>
                          <w:sz w:val="18"/>
                          <w:szCs w:val="18"/>
                        </w:rPr>
                        <w:t>Revision September 2020</w:t>
                      </w:r>
                    </w:p>
                  </w:txbxContent>
                </v:textbox>
                <w10:wrap type="square" anchorx="margin"/>
              </v:shape>
            </w:pict>
          </mc:Fallback>
        </mc:AlternateContent>
      </w:r>
      <w:r w:rsidR="00525CA1" w:rsidRPr="00525CA1">
        <w:t>Need for barrier post for vehicular protection.</w:t>
      </w:r>
    </w:p>
    <w:p w14:paraId="571220B9" w14:textId="258B2952" w:rsidR="00525CA1" w:rsidRPr="00525CA1" w:rsidRDefault="00525CA1" w:rsidP="00303949">
      <w:pPr>
        <w:numPr>
          <w:ilvl w:val="0"/>
          <w:numId w:val="4"/>
        </w:numPr>
        <w:ind w:left="360"/>
        <w:rPr>
          <w:b/>
          <w:bCs/>
        </w:rPr>
      </w:pPr>
      <w:r w:rsidRPr="00525CA1">
        <w:lastRenderedPageBreak/>
        <w:t xml:space="preserve">Fiber barriers in </w:t>
      </w:r>
      <w:r w:rsidR="00DE0A76">
        <w:t xml:space="preserve">the </w:t>
      </w:r>
      <w:r w:rsidRPr="00525CA1">
        <w:t>primary compartment show signs of tracking.</w:t>
      </w:r>
    </w:p>
    <w:p w14:paraId="6D7E2DE0" w14:textId="77777777" w:rsidR="00525CA1" w:rsidRPr="00525CA1" w:rsidRDefault="00525CA1" w:rsidP="00303949">
      <w:pPr>
        <w:numPr>
          <w:ilvl w:val="0"/>
          <w:numId w:val="4"/>
        </w:numPr>
        <w:ind w:left="360"/>
        <w:rPr>
          <w:b/>
          <w:bCs/>
        </w:rPr>
      </w:pPr>
      <w:r w:rsidRPr="00525CA1">
        <w:t>Temperature:</w:t>
      </w:r>
    </w:p>
    <w:p w14:paraId="1CB2CDF5" w14:textId="05D387EB" w:rsidR="00525CA1" w:rsidRPr="00525CA1" w:rsidRDefault="00525CA1" w:rsidP="00303949">
      <w:pPr>
        <w:numPr>
          <w:ilvl w:val="0"/>
          <w:numId w:val="6"/>
        </w:numPr>
        <w:ind w:left="630"/>
        <w:rPr>
          <w:b/>
          <w:bCs/>
        </w:rPr>
      </w:pPr>
      <w:r w:rsidRPr="00525CA1">
        <w:t>On units equipped with a thermometer, record and reset the maximum temperature drag hand and proceed per oil temperature column</w:t>
      </w:r>
      <w:r w:rsidR="00BB7C61">
        <w:t>.</w:t>
      </w:r>
      <w:r w:rsidRPr="00525CA1">
        <w:t xml:space="preserve"> </w:t>
      </w:r>
    </w:p>
    <w:p w14:paraId="1293F2EB" w14:textId="77777777" w:rsidR="00525CA1" w:rsidRPr="00525CA1" w:rsidRDefault="00525CA1" w:rsidP="00303949">
      <w:pPr>
        <w:numPr>
          <w:ilvl w:val="0"/>
          <w:numId w:val="7"/>
        </w:numPr>
        <w:ind w:left="630"/>
        <w:rPr>
          <w:b/>
          <w:bCs/>
        </w:rPr>
      </w:pPr>
      <w:r w:rsidRPr="00525CA1">
        <w:t xml:space="preserve">On units equipped with a temperature sticker, check and proceed per temperature sticker. </w:t>
      </w:r>
    </w:p>
    <w:p w14:paraId="50DADCB7" w14:textId="77777777" w:rsidR="00525CA1" w:rsidRPr="00B85B59" w:rsidRDefault="00525CA1" w:rsidP="00303949">
      <w:pPr>
        <w:pStyle w:val="RCT2"/>
        <w:rPr>
          <w:b/>
          <w:bCs/>
        </w:rPr>
      </w:pPr>
      <w:r w:rsidRPr="00B85B59">
        <w:rPr>
          <w:b/>
          <w:bCs/>
        </w:rPr>
        <w:t>Transformer Temperature</w:t>
      </w:r>
    </w:p>
    <w:p w14:paraId="77522CEC" w14:textId="77777777" w:rsidR="00472DF6" w:rsidRPr="00525CA1" w:rsidRDefault="00472DF6" w:rsidP="00472DF6">
      <w:pPr>
        <w:pStyle w:val="RCT2"/>
      </w:pPr>
    </w:p>
    <w:tbl>
      <w:tblPr>
        <w:tblW w:w="8730" w:type="dxa"/>
        <w:tblInd w:w="46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33"/>
        <w:gridCol w:w="3517"/>
        <w:gridCol w:w="4680"/>
      </w:tblGrid>
      <w:tr w:rsidR="00525CA1" w:rsidRPr="00525CA1" w14:paraId="3F3EA2DB" w14:textId="77777777" w:rsidTr="00675CA1">
        <w:tc>
          <w:tcPr>
            <w:tcW w:w="533" w:type="dxa"/>
            <w:tcBorders>
              <w:top w:val="single" w:sz="6" w:space="0" w:color="auto"/>
              <w:bottom w:val="single" w:sz="6" w:space="0" w:color="auto"/>
              <w:right w:val="nil"/>
            </w:tcBorders>
            <w:shd w:val="pct25" w:color="auto" w:fill="auto"/>
          </w:tcPr>
          <w:p w14:paraId="26924EC6" w14:textId="77777777" w:rsidR="00525CA1" w:rsidRPr="00525CA1" w:rsidRDefault="00525CA1" w:rsidP="00525CA1"/>
        </w:tc>
        <w:tc>
          <w:tcPr>
            <w:tcW w:w="3517" w:type="dxa"/>
            <w:tcBorders>
              <w:top w:val="single" w:sz="6" w:space="0" w:color="auto"/>
              <w:left w:val="nil"/>
              <w:bottom w:val="single" w:sz="6" w:space="0" w:color="auto"/>
              <w:right w:val="nil"/>
            </w:tcBorders>
            <w:shd w:val="pct25" w:color="auto" w:fill="auto"/>
          </w:tcPr>
          <w:p w14:paraId="55E4D147" w14:textId="77777777" w:rsidR="00525CA1" w:rsidRPr="00525CA1" w:rsidRDefault="00525CA1" w:rsidP="00525CA1">
            <w:pPr>
              <w:rPr>
                <w:b/>
                <w:bCs/>
              </w:rPr>
            </w:pPr>
            <w:r w:rsidRPr="00525CA1">
              <w:rPr>
                <w:b/>
                <w:bCs/>
              </w:rPr>
              <w:t>Temperature Sticker</w:t>
            </w:r>
          </w:p>
        </w:tc>
        <w:tc>
          <w:tcPr>
            <w:tcW w:w="4680" w:type="dxa"/>
            <w:tcBorders>
              <w:top w:val="single" w:sz="6" w:space="0" w:color="auto"/>
              <w:left w:val="single" w:sz="6" w:space="0" w:color="auto"/>
              <w:bottom w:val="single" w:sz="6" w:space="0" w:color="auto"/>
            </w:tcBorders>
            <w:shd w:val="pct25" w:color="auto" w:fill="auto"/>
          </w:tcPr>
          <w:p w14:paraId="463D7858" w14:textId="77777777" w:rsidR="00525CA1" w:rsidRPr="00525CA1" w:rsidRDefault="00525CA1" w:rsidP="00525CA1">
            <w:pPr>
              <w:rPr>
                <w:b/>
                <w:bCs/>
              </w:rPr>
            </w:pPr>
            <w:r w:rsidRPr="00525CA1">
              <w:rPr>
                <w:b/>
                <w:bCs/>
              </w:rPr>
              <w:t>Oil Temperature</w:t>
            </w:r>
          </w:p>
        </w:tc>
      </w:tr>
      <w:tr w:rsidR="00525CA1" w:rsidRPr="00525CA1" w14:paraId="5BBC78DC" w14:textId="77777777" w:rsidTr="00675CA1">
        <w:tc>
          <w:tcPr>
            <w:tcW w:w="533" w:type="dxa"/>
            <w:tcBorders>
              <w:top w:val="nil"/>
              <w:bottom w:val="single" w:sz="6" w:space="0" w:color="auto"/>
              <w:right w:val="single" w:sz="6" w:space="0" w:color="auto"/>
            </w:tcBorders>
          </w:tcPr>
          <w:p w14:paraId="60FA920F" w14:textId="77777777" w:rsidR="00525CA1" w:rsidRPr="00525CA1" w:rsidRDefault="00525CA1" w:rsidP="00525CA1">
            <w:pPr>
              <w:rPr>
                <w:b/>
                <w:bCs/>
              </w:rPr>
            </w:pPr>
            <w:r w:rsidRPr="00525CA1">
              <w:rPr>
                <w:b/>
                <w:bCs/>
              </w:rPr>
              <w:t>1.</w:t>
            </w:r>
          </w:p>
        </w:tc>
        <w:tc>
          <w:tcPr>
            <w:tcW w:w="3517" w:type="dxa"/>
            <w:tcBorders>
              <w:top w:val="nil"/>
              <w:left w:val="single" w:sz="6" w:space="0" w:color="auto"/>
              <w:bottom w:val="single" w:sz="6" w:space="0" w:color="auto"/>
              <w:right w:val="single" w:sz="6" w:space="0" w:color="auto"/>
            </w:tcBorders>
          </w:tcPr>
          <w:p w14:paraId="07C235E0" w14:textId="77777777" w:rsidR="00525CA1" w:rsidRPr="00525CA1" w:rsidRDefault="00525CA1" w:rsidP="00525CA1">
            <w:r w:rsidRPr="00525CA1">
              <w:t>First of 6 indicators colored.</w:t>
            </w:r>
          </w:p>
        </w:tc>
        <w:tc>
          <w:tcPr>
            <w:tcW w:w="4680" w:type="dxa"/>
            <w:tcBorders>
              <w:top w:val="nil"/>
              <w:left w:val="single" w:sz="6" w:space="0" w:color="auto"/>
              <w:bottom w:val="single" w:sz="6" w:space="0" w:color="auto"/>
            </w:tcBorders>
          </w:tcPr>
          <w:p w14:paraId="40997F7B" w14:textId="77777777" w:rsidR="00525CA1" w:rsidRPr="00525CA1" w:rsidRDefault="00525CA1" w:rsidP="00525CA1">
            <w:r w:rsidRPr="00525CA1">
              <w:t>Less than 110 °C - Normal, no action required.</w:t>
            </w:r>
          </w:p>
        </w:tc>
      </w:tr>
      <w:tr w:rsidR="00525CA1" w:rsidRPr="00525CA1" w14:paraId="3400C0EE" w14:textId="77777777" w:rsidTr="00675CA1">
        <w:tc>
          <w:tcPr>
            <w:tcW w:w="533" w:type="dxa"/>
            <w:tcBorders>
              <w:top w:val="single" w:sz="6" w:space="0" w:color="auto"/>
              <w:bottom w:val="single" w:sz="6" w:space="0" w:color="auto"/>
              <w:right w:val="single" w:sz="6" w:space="0" w:color="auto"/>
            </w:tcBorders>
          </w:tcPr>
          <w:p w14:paraId="68756E54" w14:textId="77777777" w:rsidR="00525CA1" w:rsidRPr="00525CA1" w:rsidRDefault="00525CA1" w:rsidP="00525CA1">
            <w:pPr>
              <w:rPr>
                <w:b/>
                <w:bCs/>
              </w:rPr>
            </w:pPr>
            <w:r w:rsidRPr="00525CA1">
              <w:rPr>
                <w:b/>
                <w:bCs/>
              </w:rPr>
              <w:t>2.</w:t>
            </w:r>
          </w:p>
        </w:tc>
        <w:tc>
          <w:tcPr>
            <w:tcW w:w="3517" w:type="dxa"/>
            <w:tcBorders>
              <w:top w:val="single" w:sz="6" w:space="0" w:color="auto"/>
              <w:left w:val="single" w:sz="6" w:space="0" w:color="auto"/>
              <w:bottom w:val="single" w:sz="6" w:space="0" w:color="auto"/>
              <w:right w:val="single" w:sz="6" w:space="0" w:color="auto"/>
            </w:tcBorders>
          </w:tcPr>
          <w:p w14:paraId="7C16879F" w14:textId="77777777" w:rsidR="00525CA1" w:rsidRPr="00525CA1" w:rsidRDefault="00525CA1" w:rsidP="00525CA1">
            <w:r w:rsidRPr="00525CA1">
              <w:t>2 or 3 indicators colored.</w:t>
            </w:r>
          </w:p>
        </w:tc>
        <w:tc>
          <w:tcPr>
            <w:tcW w:w="4680" w:type="dxa"/>
            <w:tcBorders>
              <w:top w:val="single" w:sz="6" w:space="0" w:color="auto"/>
              <w:left w:val="single" w:sz="6" w:space="0" w:color="auto"/>
              <w:bottom w:val="single" w:sz="6" w:space="0" w:color="auto"/>
            </w:tcBorders>
          </w:tcPr>
          <w:p w14:paraId="075DC950" w14:textId="77777777" w:rsidR="00525CA1" w:rsidRPr="00525CA1" w:rsidRDefault="00525CA1" w:rsidP="00525CA1">
            <w:r w:rsidRPr="00525CA1">
              <w:t>110 to 120 °C - Overloaded, create an EPCM tag to investigate and correct.</w:t>
            </w:r>
          </w:p>
        </w:tc>
      </w:tr>
      <w:tr w:rsidR="00525CA1" w:rsidRPr="00525CA1" w14:paraId="33B2EA73" w14:textId="77777777" w:rsidTr="00675CA1">
        <w:tc>
          <w:tcPr>
            <w:tcW w:w="533" w:type="dxa"/>
            <w:tcBorders>
              <w:top w:val="single" w:sz="6" w:space="0" w:color="auto"/>
              <w:bottom w:val="single" w:sz="6" w:space="0" w:color="auto"/>
              <w:right w:val="single" w:sz="6" w:space="0" w:color="auto"/>
            </w:tcBorders>
          </w:tcPr>
          <w:p w14:paraId="1BF62D26" w14:textId="77777777" w:rsidR="00525CA1" w:rsidRPr="00525CA1" w:rsidRDefault="00525CA1" w:rsidP="00525CA1">
            <w:pPr>
              <w:rPr>
                <w:b/>
                <w:bCs/>
              </w:rPr>
            </w:pPr>
            <w:r w:rsidRPr="00525CA1">
              <w:rPr>
                <w:b/>
                <w:bCs/>
              </w:rPr>
              <w:t>3.</w:t>
            </w:r>
          </w:p>
        </w:tc>
        <w:tc>
          <w:tcPr>
            <w:tcW w:w="3517" w:type="dxa"/>
            <w:tcBorders>
              <w:top w:val="single" w:sz="6" w:space="0" w:color="auto"/>
              <w:left w:val="single" w:sz="6" w:space="0" w:color="auto"/>
              <w:bottom w:val="single" w:sz="6" w:space="0" w:color="auto"/>
              <w:right w:val="single" w:sz="6" w:space="0" w:color="auto"/>
            </w:tcBorders>
          </w:tcPr>
          <w:p w14:paraId="4E2ED79B" w14:textId="77777777" w:rsidR="00525CA1" w:rsidRPr="00525CA1" w:rsidRDefault="00525CA1" w:rsidP="00525CA1">
            <w:r w:rsidRPr="00525CA1">
              <w:t>4 to 6 indicators colored.</w:t>
            </w:r>
          </w:p>
        </w:tc>
        <w:tc>
          <w:tcPr>
            <w:tcW w:w="4680" w:type="dxa"/>
            <w:tcBorders>
              <w:top w:val="single" w:sz="6" w:space="0" w:color="auto"/>
              <w:left w:val="single" w:sz="6" w:space="0" w:color="auto"/>
              <w:bottom w:val="single" w:sz="6" w:space="0" w:color="auto"/>
            </w:tcBorders>
          </w:tcPr>
          <w:p w14:paraId="7612361D" w14:textId="132DB6E5" w:rsidR="00525CA1" w:rsidRPr="00525CA1" w:rsidRDefault="00525CA1" w:rsidP="00525CA1">
            <w:r w:rsidRPr="00525CA1">
              <w:t>120 °C or greater - Extreme overload, consider curtailing load and create an EPCM tag to investigate and correct</w:t>
            </w:r>
            <w:r w:rsidR="00002614">
              <w:t xml:space="preserve">. </w:t>
            </w:r>
          </w:p>
        </w:tc>
      </w:tr>
    </w:tbl>
    <w:p w14:paraId="71D9179D" w14:textId="77777777" w:rsidR="00525CA1" w:rsidRPr="00525CA1" w:rsidRDefault="00525CA1" w:rsidP="00525CA1">
      <w:pPr>
        <w:rPr>
          <w:b/>
          <w:bCs/>
        </w:rPr>
      </w:pPr>
    </w:p>
    <w:p w14:paraId="306BDA12" w14:textId="77777777" w:rsidR="00525CA1" w:rsidRPr="00B85B59" w:rsidRDefault="00472DF6" w:rsidP="00303949">
      <w:pPr>
        <w:pStyle w:val="RCT2"/>
        <w:rPr>
          <w:b/>
          <w:bCs/>
        </w:rPr>
      </w:pPr>
      <w:r w:rsidRPr="00B85B59">
        <w:rPr>
          <w:b/>
          <w:bCs/>
        </w:rPr>
        <w:t>Temperature Sticker</w:t>
      </w:r>
    </w:p>
    <w:tbl>
      <w:tblPr>
        <w:tblW w:w="0" w:type="auto"/>
        <w:tblInd w:w="2988"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394"/>
        <w:gridCol w:w="416"/>
        <w:gridCol w:w="382"/>
        <w:gridCol w:w="399"/>
        <w:gridCol w:w="399"/>
        <w:gridCol w:w="399"/>
        <w:gridCol w:w="399"/>
        <w:gridCol w:w="542"/>
      </w:tblGrid>
      <w:tr w:rsidR="00525CA1" w:rsidRPr="00525CA1" w14:paraId="26B5BBA4" w14:textId="77777777" w:rsidTr="00675CA1">
        <w:trPr>
          <w:trHeight w:val="274"/>
        </w:trPr>
        <w:tc>
          <w:tcPr>
            <w:tcW w:w="394" w:type="dxa"/>
            <w:tcBorders>
              <w:top w:val="single" w:sz="18" w:space="0" w:color="auto"/>
              <w:bottom w:val="nil"/>
              <w:right w:val="nil"/>
            </w:tcBorders>
            <w:shd w:val="pct12" w:color="auto" w:fill="auto"/>
          </w:tcPr>
          <w:p w14:paraId="091DE16E" w14:textId="77777777" w:rsidR="00525CA1" w:rsidRPr="00525CA1" w:rsidRDefault="00525CA1" w:rsidP="00525CA1">
            <w:pPr>
              <w:rPr>
                <w:b/>
                <w:bCs/>
              </w:rPr>
            </w:pPr>
          </w:p>
        </w:tc>
        <w:tc>
          <w:tcPr>
            <w:tcW w:w="416" w:type="dxa"/>
            <w:tcBorders>
              <w:top w:val="single" w:sz="18" w:space="0" w:color="auto"/>
              <w:left w:val="nil"/>
              <w:bottom w:val="nil"/>
              <w:right w:val="nil"/>
            </w:tcBorders>
            <w:shd w:val="pct12" w:color="auto" w:fill="auto"/>
          </w:tcPr>
          <w:p w14:paraId="5A5DFC78" w14:textId="77777777" w:rsidR="00525CA1" w:rsidRPr="00525CA1" w:rsidRDefault="00525CA1" w:rsidP="00525CA1">
            <w:pPr>
              <w:rPr>
                <w:b/>
                <w:bCs/>
              </w:rPr>
            </w:pPr>
            <w:r w:rsidRPr="00525CA1">
              <w:rPr>
                <w:b/>
                <w:bCs/>
              </w:rPr>
              <w:t>88</w:t>
            </w:r>
          </w:p>
        </w:tc>
        <w:tc>
          <w:tcPr>
            <w:tcW w:w="382" w:type="dxa"/>
            <w:tcBorders>
              <w:top w:val="single" w:sz="18" w:space="0" w:color="auto"/>
              <w:left w:val="nil"/>
              <w:bottom w:val="nil"/>
              <w:right w:val="nil"/>
            </w:tcBorders>
            <w:shd w:val="pct12" w:color="auto" w:fill="auto"/>
          </w:tcPr>
          <w:p w14:paraId="62AB7AAF" w14:textId="77777777" w:rsidR="00525CA1" w:rsidRPr="00525CA1" w:rsidRDefault="00525CA1" w:rsidP="00525CA1">
            <w:pPr>
              <w:rPr>
                <w:b/>
                <w:bCs/>
              </w:rPr>
            </w:pPr>
            <w:r w:rsidRPr="00525CA1">
              <w:rPr>
                <w:b/>
                <w:bCs/>
              </w:rPr>
              <w:t>93</w:t>
            </w:r>
          </w:p>
        </w:tc>
        <w:tc>
          <w:tcPr>
            <w:tcW w:w="399" w:type="dxa"/>
            <w:tcBorders>
              <w:top w:val="single" w:sz="18" w:space="0" w:color="auto"/>
              <w:left w:val="nil"/>
              <w:bottom w:val="nil"/>
              <w:right w:val="nil"/>
            </w:tcBorders>
            <w:shd w:val="pct12" w:color="auto" w:fill="auto"/>
          </w:tcPr>
          <w:p w14:paraId="678E6569" w14:textId="77777777" w:rsidR="00525CA1" w:rsidRPr="00525CA1" w:rsidRDefault="00525CA1" w:rsidP="00525CA1">
            <w:pPr>
              <w:rPr>
                <w:b/>
                <w:bCs/>
              </w:rPr>
            </w:pPr>
            <w:r w:rsidRPr="00525CA1">
              <w:rPr>
                <w:b/>
                <w:bCs/>
              </w:rPr>
              <w:t>99</w:t>
            </w:r>
          </w:p>
        </w:tc>
        <w:tc>
          <w:tcPr>
            <w:tcW w:w="399" w:type="dxa"/>
            <w:tcBorders>
              <w:top w:val="single" w:sz="18" w:space="0" w:color="auto"/>
              <w:left w:val="nil"/>
              <w:bottom w:val="nil"/>
              <w:right w:val="nil"/>
            </w:tcBorders>
            <w:shd w:val="pct12" w:color="auto" w:fill="auto"/>
          </w:tcPr>
          <w:p w14:paraId="5CD5652E" w14:textId="77777777" w:rsidR="00525CA1" w:rsidRPr="00525CA1" w:rsidRDefault="00525CA1" w:rsidP="00525CA1">
            <w:pPr>
              <w:rPr>
                <w:b/>
                <w:bCs/>
              </w:rPr>
            </w:pPr>
            <w:r w:rsidRPr="00525CA1">
              <w:rPr>
                <w:b/>
                <w:bCs/>
              </w:rPr>
              <w:t>104</w:t>
            </w:r>
          </w:p>
        </w:tc>
        <w:tc>
          <w:tcPr>
            <w:tcW w:w="399" w:type="dxa"/>
            <w:tcBorders>
              <w:top w:val="single" w:sz="18" w:space="0" w:color="auto"/>
              <w:left w:val="nil"/>
              <w:bottom w:val="nil"/>
              <w:right w:val="nil"/>
            </w:tcBorders>
            <w:shd w:val="pct12" w:color="auto" w:fill="auto"/>
          </w:tcPr>
          <w:p w14:paraId="01976F1B" w14:textId="77777777" w:rsidR="00525CA1" w:rsidRPr="00525CA1" w:rsidRDefault="00525CA1" w:rsidP="00525CA1">
            <w:pPr>
              <w:rPr>
                <w:b/>
                <w:bCs/>
              </w:rPr>
            </w:pPr>
            <w:r w:rsidRPr="00525CA1">
              <w:rPr>
                <w:b/>
                <w:bCs/>
              </w:rPr>
              <w:t xml:space="preserve">11 </w:t>
            </w:r>
          </w:p>
        </w:tc>
        <w:tc>
          <w:tcPr>
            <w:tcW w:w="399" w:type="dxa"/>
            <w:tcBorders>
              <w:top w:val="single" w:sz="18" w:space="0" w:color="auto"/>
              <w:left w:val="nil"/>
              <w:bottom w:val="nil"/>
              <w:right w:val="nil"/>
            </w:tcBorders>
            <w:shd w:val="pct12" w:color="auto" w:fill="auto"/>
          </w:tcPr>
          <w:p w14:paraId="298E06AC" w14:textId="77777777" w:rsidR="00525CA1" w:rsidRPr="00525CA1" w:rsidRDefault="00525CA1" w:rsidP="00525CA1">
            <w:pPr>
              <w:rPr>
                <w:b/>
                <w:bCs/>
              </w:rPr>
            </w:pPr>
            <w:r w:rsidRPr="00525CA1">
              <w:rPr>
                <w:b/>
                <w:bCs/>
              </w:rPr>
              <w:t>116</w:t>
            </w:r>
          </w:p>
        </w:tc>
        <w:tc>
          <w:tcPr>
            <w:tcW w:w="542" w:type="dxa"/>
            <w:tcBorders>
              <w:top w:val="single" w:sz="18" w:space="0" w:color="auto"/>
              <w:left w:val="nil"/>
              <w:bottom w:val="nil"/>
            </w:tcBorders>
            <w:shd w:val="pct12" w:color="auto" w:fill="auto"/>
          </w:tcPr>
          <w:p w14:paraId="48A2C03D" w14:textId="77777777" w:rsidR="00525CA1" w:rsidRPr="00525CA1" w:rsidRDefault="00525CA1" w:rsidP="00525CA1">
            <w:pPr>
              <w:rPr>
                <w:b/>
                <w:bCs/>
              </w:rPr>
            </w:pPr>
            <w:r w:rsidRPr="00525CA1">
              <w:rPr>
                <w:b/>
                <w:bCs/>
              </w:rPr>
              <w:t>C°</w:t>
            </w:r>
          </w:p>
        </w:tc>
      </w:tr>
      <w:tr w:rsidR="00525CA1" w:rsidRPr="00525CA1" w14:paraId="71F1FECC" w14:textId="77777777" w:rsidTr="00675CA1">
        <w:trPr>
          <w:trHeight w:val="282"/>
        </w:trPr>
        <w:tc>
          <w:tcPr>
            <w:tcW w:w="394" w:type="dxa"/>
            <w:tcBorders>
              <w:top w:val="nil"/>
              <w:bottom w:val="nil"/>
              <w:right w:val="nil"/>
            </w:tcBorders>
            <w:shd w:val="pct12" w:color="auto" w:fill="auto"/>
          </w:tcPr>
          <w:p w14:paraId="24EC4BB6" w14:textId="77777777" w:rsidR="00525CA1" w:rsidRPr="00525CA1" w:rsidRDefault="00525CA1" w:rsidP="00525CA1">
            <w:pPr>
              <w:rPr>
                <w:b/>
                <w:bCs/>
              </w:rPr>
            </w:pPr>
          </w:p>
        </w:tc>
        <w:tc>
          <w:tcPr>
            <w:tcW w:w="416" w:type="dxa"/>
            <w:tcBorders>
              <w:top w:val="single" w:sz="36" w:space="0" w:color="auto"/>
              <w:left w:val="single" w:sz="36" w:space="0" w:color="auto"/>
              <w:bottom w:val="single" w:sz="36" w:space="0" w:color="auto"/>
              <w:right w:val="single" w:sz="36" w:space="0" w:color="auto"/>
            </w:tcBorders>
          </w:tcPr>
          <w:p w14:paraId="18214363" w14:textId="77777777" w:rsidR="00525CA1" w:rsidRPr="00525CA1" w:rsidRDefault="00525CA1" w:rsidP="00525CA1">
            <w:pPr>
              <w:rPr>
                <w:b/>
                <w:bCs/>
              </w:rPr>
            </w:pPr>
          </w:p>
        </w:tc>
        <w:tc>
          <w:tcPr>
            <w:tcW w:w="382" w:type="dxa"/>
            <w:tcBorders>
              <w:top w:val="single" w:sz="36" w:space="0" w:color="auto"/>
              <w:left w:val="nil"/>
              <w:bottom w:val="single" w:sz="36" w:space="0" w:color="auto"/>
              <w:right w:val="single" w:sz="36" w:space="0" w:color="auto"/>
            </w:tcBorders>
          </w:tcPr>
          <w:p w14:paraId="4F22DE44" w14:textId="77777777" w:rsidR="00525CA1" w:rsidRPr="00525CA1" w:rsidRDefault="00525CA1" w:rsidP="00525CA1">
            <w:pPr>
              <w:rPr>
                <w:b/>
                <w:bCs/>
              </w:rPr>
            </w:pPr>
          </w:p>
        </w:tc>
        <w:tc>
          <w:tcPr>
            <w:tcW w:w="399" w:type="dxa"/>
            <w:tcBorders>
              <w:top w:val="single" w:sz="36" w:space="0" w:color="auto"/>
              <w:left w:val="nil"/>
              <w:bottom w:val="single" w:sz="36" w:space="0" w:color="auto"/>
              <w:right w:val="single" w:sz="36" w:space="0" w:color="auto"/>
            </w:tcBorders>
          </w:tcPr>
          <w:p w14:paraId="07B5C47A" w14:textId="77777777" w:rsidR="00525CA1" w:rsidRPr="00525CA1" w:rsidRDefault="00525CA1" w:rsidP="00525CA1">
            <w:pPr>
              <w:rPr>
                <w:b/>
                <w:bCs/>
              </w:rPr>
            </w:pPr>
          </w:p>
        </w:tc>
        <w:tc>
          <w:tcPr>
            <w:tcW w:w="399" w:type="dxa"/>
            <w:tcBorders>
              <w:top w:val="single" w:sz="36" w:space="0" w:color="auto"/>
              <w:left w:val="nil"/>
              <w:bottom w:val="single" w:sz="36" w:space="0" w:color="auto"/>
              <w:right w:val="single" w:sz="36" w:space="0" w:color="auto"/>
            </w:tcBorders>
          </w:tcPr>
          <w:p w14:paraId="633F33C4" w14:textId="77777777" w:rsidR="00525CA1" w:rsidRPr="00525CA1" w:rsidRDefault="00525CA1" w:rsidP="00525CA1">
            <w:pPr>
              <w:rPr>
                <w:b/>
                <w:bCs/>
              </w:rPr>
            </w:pPr>
          </w:p>
        </w:tc>
        <w:tc>
          <w:tcPr>
            <w:tcW w:w="399" w:type="dxa"/>
            <w:tcBorders>
              <w:top w:val="single" w:sz="36" w:space="0" w:color="auto"/>
              <w:left w:val="nil"/>
              <w:bottom w:val="single" w:sz="36" w:space="0" w:color="auto"/>
              <w:right w:val="single" w:sz="36" w:space="0" w:color="auto"/>
            </w:tcBorders>
          </w:tcPr>
          <w:p w14:paraId="0AB1CFEE" w14:textId="77777777" w:rsidR="00525CA1" w:rsidRPr="00525CA1" w:rsidRDefault="00525CA1" w:rsidP="00525CA1">
            <w:pPr>
              <w:rPr>
                <w:b/>
                <w:bCs/>
              </w:rPr>
            </w:pPr>
          </w:p>
        </w:tc>
        <w:tc>
          <w:tcPr>
            <w:tcW w:w="399" w:type="dxa"/>
            <w:tcBorders>
              <w:top w:val="single" w:sz="36" w:space="0" w:color="auto"/>
              <w:left w:val="nil"/>
              <w:bottom w:val="single" w:sz="36" w:space="0" w:color="auto"/>
              <w:right w:val="single" w:sz="36" w:space="0" w:color="auto"/>
            </w:tcBorders>
          </w:tcPr>
          <w:p w14:paraId="62829C40" w14:textId="77777777" w:rsidR="00525CA1" w:rsidRPr="00525CA1" w:rsidRDefault="00525CA1" w:rsidP="00525CA1">
            <w:pPr>
              <w:rPr>
                <w:b/>
                <w:bCs/>
              </w:rPr>
            </w:pPr>
          </w:p>
        </w:tc>
        <w:tc>
          <w:tcPr>
            <w:tcW w:w="542" w:type="dxa"/>
            <w:tcBorders>
              <w:top w:val="nil"/>
              <w:left w:val="nil"/>
              <w:bottom w:val="nil"/>
            </w:tcBorders>
            <w:shd w:val="pct12" w:color="auto" w:fill="auto"/>
          </w:tcPr>
          <w:p w14:paraId="47B12555" w14:textId="77777777" w:rsidR="00525CA1" w:rsidRPr="00525CA1" w:rsidRDefault="00525CA1" w:rsidP="00525CA1">
            <w:pPr>
              <w:rPr>
                <w:b/>
                <w:bCs/>
              </w:rPr>
            </w:pPr>
          </w:p>
        </w:tc>
      </w:tr>
      <w:tr w:rsidR="00525CA1" w:rsidRPr="00525CA1" w14:paraId="3B0E0A3A" w14:textId="77777777" w:rsidTr="00675CA1">
        <w:trPr>
          <w:trHeight w:val="255"/>
        </w:trPr>
        <w:tc>
          <w:tcPr>
            <w:tcW w:w="394" w:type="dxa"/>
            <w:tcBorders>
              <w:top w:val="nil"/>
              <w:bottom w:val="single" w:sz="18" w:space="0" w:color="auto"/>
              <w:right w:val="nil"/>
            </w:tcBorders>
            <w:shd w:val="pct12" w:color="auto" w:fill="auto"/>
          </w:tcPr>
          <w:p w14:paraId="6BC8DEE7" w14:textId="77777777" w:rsidR="00525CA1" w:rsidRPr="00525CA1" w:rsidRDefault="00525CA1" w:rsidP="00525CA1">
            <w:pPr>
              <w:rPr>
                <w:b/>
                <w:bCs/>
              </w:rPr>
            </w:pPr>
          </w:p>
        </w:tc>
        <w:tc>
          <w:tcPr>
            <w:tcW w:w="416" w:type="dxa"/>
            <w:tcBorders>
              <w:top w:val="nil"/>
              <w:left w:val="nil"/>
              <w:bottom w:val="single" w:sz="18" w:space="0" w:color="auto"/>
              <w:right w:val="nil"/>
            </w:tcBorders>
            <w:shd w:val="pct12" w:color="auto" w:fill="auto"/>
          </w:tcPr>
          <w:p w14:paraId="141C3B6E" w14:textId="77777777" w:rsidR="00525CA1" w:rsidRPr="00525CA1" w:rsidRDefault="00525CA1" w:rsidP="00525CA1">
            <w:pPr>
              <w:rPr>
                <w:b/>
                <w:bCs/>
              </w:rPr>
            </w:pPr>
            <w:r w:rsidRPr="00525CA1">
              <w:rPr>
                <w:b/>
                <w:bCs/>
              </w:rPr>
              <w:t xml:space="preserve">19 </w:t>
            </w:r>
          </w:p>
        </w:tc>
        <w:tc>
          <w:tcPr>
            <w:tcW w:w="382" w:type="dxa"/>
            <w:tcBorders>
              <w:top w:val="nil"/>
              <w:left w:val="nil"/>
              <w:bottom w:val="single" w:sz="18" w:space="0" w:color="auto"/>
              <w:right w:val="nil"/>
            </w:tcBorders>
            <w:shd w:val="pct12" w:color="auto" w:fill="auto"/>
          </w:tcPr>
          <w:p w14:paraId="1A20BA03" w14:textId="77777777" w:rsidR="00525CA1" w:rsidRPr="00525CA1" w:rsidRDefault="00525CA1" w:rsidP="00525CA1">
            <w:pPr>
              <w:rPr>
                <w:b/>
                <w:bCs/>
              </w:rPr>
            </w:pPr>
            <w:r w:rsidRPr="00525CA1">
              <w:rPr>
                <w:b/>
                <w:bCs/>
              </w:rPr>
              <w:t xml:space="preserve">20 </w:t>
            </w:r>
          </w:p>
        </w:tc>
        <w:tc>
          <w:tcPr>
            <w:tcW w:w="399" w:type="dxa"/>
            <w:tcBorders>
              <w:top w:val="nil"/>
              <w:left w:val="nil"/>
              <w:bottom w:val="single" w:sz="18" w:space="0" w:color="auto"/>
              <w:right w:val="nil"/>
            </w:tcBorders>
            <w:shd w:val="pct12" w:color="auto" w:fill="auto"/>
          </w:tcPr>
          <w:p w14:paraId="748CD0C4" w14:textId="77777777" w:rsidR="00525CA1" w:rsidRPr="00525CA1" w:rsidRDefault="00525CA1" w:rsidP="00525CA1">
            <w:pPr>
              <w:rPr>
                <w:b/>
                <w:bCs/>
              </w:rPr>
            </w:pPr>
            <w:r w:rsidRPr="00525CA1">
              <w:rPr>
                <w:b/>
                <w:bCs/>
              </w:rPr>
              <w:t xml:space="preserve">21 </w:t>
            </w:r>
          </w:p>
        </w:tc>
        <w:tc>
          <w:tcPr>
            <w:tcW w:w="399" w:type="dxa"/>
            <w:tcBorders>
              <w:top w:val="nil"/>
              <w:left w:val="nil"/>
              <w:bottom w:val="single" w:sz="18" w:space="0" w:color="auto"/>
              <w:right w:val="nil"/>
            </w:tcBorders>
            <w:shd w:val="pct12" w:color="auto" w:fill="auto"/>
          </w:tcPr>
          <w:p w14:paraId="5931DA93" w14:textId="77777777" w:rsidR="00525CA1" w:rsidRPr="00525CA1" w:rsidRDefault="00525CA1" w:rsidP="00525CA1">
            <w:pPr>
              <w:rPr>
                <w:b/>
                <w:bCs/>
              </w:rPr>
            </w:pPr>
            <w:r w:rsidRPr="00525CA1">
              <w:rPr>
                <w:b/>
                <w:bCs/>
              </w:rPr>
              <w:t xml:space="preserve">22 </w:t>
            </w:r>
          </w:p>
        </w:tc>
        <w:tc>
          <w:tcPr>
            <w:tcW w:w="399" w:type="dxa"/>
            <w:tcBorders>
              <w:top w:val="nil"/>
              <w:left w:val="nil"/>
              <w:bottom w:val="single" w:sz="18" w:space="0" w:color="auto"/>
              <w:right w:val="nil"/>
            </w:tcBorders>
            <w:shd w:val="pct12" w:color="auto" w:fill="auto"/>
          </w:tcPr>
          <w:p w14:paraId="689B1E7A" w14:textId="77777777" w:rsidR="00525CA1" w:rsidRPr="00525CA1" w:rsidRDefault="00525CA1" w:rsidP="00525CA1">
            <w:pPr>
              <w:rPr>
                <w:b/>
                <w:bCs/>
              </w:rPr>
            </w:pPr>
            <w:r w:rsidRPr="00525CA1">
              <w:rPr>
                <w:b/>
                <w:bCs/>
              </w:rPr>
              <w:t xml:space="preserve">23 </w:t>
            </w:r>
          </w:p>
        </w:tc>
        <w:tc>
          <w:tcPr>
            <w:tcW w:w="399" w:type="dxa"/>
            <w:tcBorders>
              <w:top w:val="nil"/>
              <w:left w:val="nil"/>
              <w:bottom w:val="single" w:sz="18" w:space="0" w:color="auto"/>
              <w:right w:val="nil"/>
            </w:tcBorders>
            <w:shd w:val="pct12" w:color="auto" w:fill="auto"/>
          </w:tcPr>
          <w:p w14:paraId="21ED2FCC" w14:textId="77777777" w:rsidR="00525CA1" w:rsidRPr="00525CA1" w:rsidRDefault="00525CA1" w:rsidP="00525CA1">
            <w:pPr>
              <w:rPr>
                <w:b/>
                <w:bCs/>
              </w:rPr>
            </w:pPr>
            <w:r w:rsidRPr="00525CA1">
              <w:rPr>
                <w:b/>
                <w:bCs/>
              </w:rPr>
              <w:t xml:space="preserve">24 </w:t>
            </w:r>
          </w:p>
        </w:tc>
        <w:tc>
          <w:tcPr>
            <w:tcW w:w="542" w:type="dxa"/>
            <w:tcBorders>
              <w:top w:val="nil"/>
              <w:left w:val="nil"/>
              <w:bottom w:val="single" w:sz="18" w:space="0" w:color="auto"/>
            </w:tcBorders>
            <w:shd w:val="pct12" w:color="auto" w:fill="auto"/>
          </w:tcPr>
          <w:p w14:paraId="234F7A28" w14:textId="77777777" w:rsidR="00525CA1" w:rsidRPr="00525CA1" w:rsidRDefault="00525CA1" w:rsidP="00525CA1">
            <w:pPr>
              <w:rPr>
                <w:b/>
                <w:bCs/>
              </w:rPr>
            </w:pPr>
            <w:r w:rsidRPr="00525CA1">
              <w:rPr>
                <w:b/>
                <w:bCs/>
              </w:rPr>
              <w:t>F°</w:t>
            </w:r>
          </w:p>
        </w:tc>
      </w:tr>
    </w:tbl>
    <w:p w14:paraId="551D815E" w14:textId="77777777" w:rsidR="00472DF6" w:rsidRDefault="00525CA1" w:rsidP="00472DF6">
      <w:pPr>
        <w:pStyle w:val="RCT1"/>
      </w:pPr>
      <w:r w:rsidRPr="00525CA1">
        <w:t xml:space="preserve">Maintenance </w:t>
      </w:r>
    </w:p>
    <w:p w14:paraId="67F8E077" w14:textId="0F8D5ADB" w:rsidR="00525CA1" w:rsidRPr="00525CA1" w:rsidRDefault="00472DF6" w:rsidP="00525CA1">
      <w:r>
        <w:t>I</w:t>
      </w:r>
      <w:r w:rsidR="00525CA1" w:rsidRPr="00525CA1">
        <w:t>tems identified during inspections shall be prioritized with a response/repair grade</w:t>
      </w:r>
      <w:r w:rsidR="00002614">
        <w:t xml:space="preserve">. </w:t>
      </w:r>
      <w:r w:rsidR="00525CA1" w:rsidRPr="00525CA1">
        <w:t>Routine maintenance may be scheduled with other associated work.</w:t>
      </w:r>
    </w:p>
    <w:p w14:paraId="51C835F5" w14:textId="77777777" w:rsidR="00525CA1" w:rsidRPr="00525CA1" w:rsidRDefault="00525CA1" w:rsidP="00525CA1">
      <w:r w:rsidRPr="00525CA1">
        <w:t xml:space="preserve">Inspectors shall complete all possible repairs of abnormal conditions, which can safely be done by a single individual. </w:t>
      </w:r>
    </w:p>
    <w:p w14:paraId="08CAD418" w14:textId="73478B80" w:rsidR="00472DF6" w:rsidRDefault="00525CA1" w:rsidP="00525CA1">
      <w:r w:rsidRPr="00525CA1">
        <w:t>The inspection log shall be used to document any new abnormalities as they are encountered in the field</w:t>
      </w:r>
      <w:r w:rsidR="00002614">
        <w:t xml:space="preserve">. </w:t>
      </w:r>
    </w:p>
    <w:p w14:paraId="40CFEAEA" w14:textId="4435DE35" w:rsidR="00B74892" w:rsidRDefault="00525CA1" w:rsidP="00525CA1">
      <w:pPr>
        <w:sectPr w:rsidR="00B74892" w:rsidSect="00303949">
          <w:headerReference w:type="default" r:id="rId11"/>
          <w:footerReference w:type="default" r:id="rId12"/>
          <w:pgSz w:w="12240" w:h="15840" w:code="1"/>
          <w:pgMar w:top="1152" w:right="1440" w:bottom="720" w:left="1440" w:header="864" w:footer="720" w:gutter="0"/>
          <w:pgNumType w:start="12"/>
          <w:cols w:space="720"/>
          <w:docGrid w:linePitch="360"/>
        </w:sectPr>
      </w:pPr>
      <w:r w:rsidRPr="00525CA1">
        <w:t>Infrared inspections shall be performed in conjunction with the underground inspection process</w:t>
      </w:r>
      <w:r w:rsidR="00002614">
        <w:t xml:space="preserve">. </w:t>
      </w:r>
      <w:r w:rsidRPr="00525CA1">
        <w:t>Personnel performing these inspections should be thoroughly familiar with all</w:t>
      </w:r>
    </w:p>
    <w:p w14:paraId="2E683030" w14:textId="0373DB78" w:rsidR="00525CA1" w:rsidRPr="00525CA1" w:rsidRDefault="00525CA1" w:rsidP="00525CA1">
      <w:r w:rsidRPr="00525CA1">
        <w:lastRenderedPageBreak/>
        <w:t>the equipment involved and all safety rules and procedures associated with such equipment.</w:t>
      </w:r>
    </w:p>
    <w:p w14:paraId="6E0D7AE6" w14:textId="782FB1A3" w:rsidR="00525CA1" w:rsidRPr="00525CA1" w:rsidRDefault="00DE0A76" w:rsidP="00525CA1">
      <w:r>
        <w:t>T</w:t>
      </w:r>
      <w:r w:rsidR="00525CA1" w:rsidRPr="00525CA1">
        <w:t>o facilitate repairs that can be completed during the inspection, the inspector shall be equipped with the proper tools and materials to safely perform corrective maintenance.</w:t>
      </w:r>
    </w:p>
    <w:p w14:paraId="1630C51D" w14:textId="7C9E1B23" w:rsidR="00525CA1" w:rsidRPr="00525CA1" w:rsidRDefault="00525CA1" w:rsidP="00525CA1">
      <w:r w:rsidRPr="00525CA1">
        <w:t xml:space="preserve">The following </w:t>
      </w:r>
      <w:r w:rsidR="00BB7C61">
        <w:t>g</w:t>
      </w:r>
      <w:r w:rsidRPr="00525CA1">
        <w:t>rades are intended to be a guide</w:t>
      </w:r>
      <w:r w:rsidR="00002614">
        <w:t xml:space="preserve">. </w:t>
      </w:r>
      <w:r w:rsidR="00CB475C">
        <w:tab/>
      </w:r>
      <w:r w:rsidR="00CB475C">
        <w:tab/>
      </w:r>
      <w:r w:rsidR="00CB475C">
        <w:tab/>
      </w:r>
      <w:r w:rsidR="00CB475C">
        <w:tab/>
      </w:r>
      <w:r w:rsidR="00CB475C">
        <w:tab/>
      </w:r>
      <w:r w:rsidR="00CB475C">
        <w:tab/>
      </w:r>
      <w:r w:rsidRPr="00525CA1">
        <w:t xml:space="preserve"> </w:t>
      </w:r>
    </w:p>
    <w:p w14:paraId="6806B13D" w14:textId="77777777" w:rsidR="00525CA1" w:rsidRPr="00B85B59" w:rsidRDefault="00525CA1" w:rsidP="00472DF6">
      <w:pPr>
        <w:pStyle w:val="RCT2"/>
        <w:rPr>
          <w:b/>
          <w:bCs/>
        </w:rPr>
      </w:pPr>
      <w:r w:rsidRPr="00B85B59">
        <w:rPr>
          <w:b/>
          <w:bCs/>
        </w:rPr>
        <w:t>Table 1</w:t>
      </w:r>
      <w:r w:rsidR="00945522" w:rsidRPr="00B85B59">
        <w:rPr>
          <w:b/>
          <w:bCs/>
        </w:rPr>
        <w:t xml:space="preserve"> </w:t>
      </w:r>
      <w:r w:rsidRPr="00B85B59">
        <w:rPr>
          <w:b/>
          <w:bCs/>
        </w:rPr>
        <w:t>- (Minor or incidental work)</w:t>
      </w:r>
    </w:p>
    <w:p w14:paraId="63CA6AD8" w14:textId="77777777" w:rsidR="00472DF6" w:rsidRPr="00525CA1" w:rsidRDefault="00472DF6" w:rsidP="00472DF6">
      <w:pPr>
        <w:pStyle w:val="RCT2"/>
      </w:pPr>
    </w:p>
    <w:tbl>
      <w:tblPr>
        <w:tblW w:w="0" w:type="auto"/>
        <w:tblInd w:w="-8" w:type="dxa"/>
        <w:tblLayout w:type="fixed"/>
        <w:tblLook w:val="0000" w:firstRow="0" w:lastRow="0" w:firstColumn="0" w:lastColumn="0" w:noHBand="0" w:noVBand="0"/>
      </w:tblPr>
      <w:tblGrid>
        <w:gridCol w:w="5714"/>
        <w:gridCol w:w="3376"/>
      </w:tblGrid>
      <w:tr w:rsidR="00525CA1" w:rsidRPr="00945522" w14:paraId="1E69D8C7" w14:textId="77777777" w:rsidTr="00945522">
        <w:tc>
          <w:tcPr>
            <w:tcW w:w="5714" w:type="dxa"/>
            <w:tcBorders>
              <w:top w:val="single" w:sz="6" w:space="0" w:color="auto"/>
              <w:left w:val="single" w:sz="6" w:space="0" w:color="auto"/>
              <w:bottom w:val="single" w:sz="6" w:space="0" w:color="auto"/>
              <w:right w:val="single" w:sz="6" w:space="0" w:color="auto"/>
            </w:tcBorders>
          </w:tcPr>
          <w:p w14:paraId="6771B9B5" w14:textId="77777777" w:rsidR="00525CA1" w:rsidRPr="00945522" w:rsidRDefault="00525CA1" w:rsidP="00525CA1">
            <w:pPr>
              <w:rPr>
                <w:b/>
                <w:bCs/>
                <w:sz w:val="22"/>
                <w:szCs w:val="22"/>
              </w:rPr>
            </w:pPr>
            <w:r w:rsidRPr="00945522">
              <w:rPr>
                <w:b/>
                <w:bCs/>
                <w:sz w:val="22"/>
                <w:szCs w:val="22"/>
              </w:rPr>
              <w:t>Condition</w:t>
            </w:r>
          </w:p>
        </w:tc>
        <w:tc>
          <w:tcPr>
            <w:tcW w:w="3376" w:type="dxa"/>
            <w:tcBorders>
              <w:top w:val="single" w:sz="6" w:space="0" w:color="auto"/>
              <w:left w:val="single" w:sz="6" w:space="0" w:color="auto"/>
              <w:bottom w:val="single" w:sz="6" w:space="0" w:color="auto"/>
              <w:right w:val="single" w:sz="6" w:space="0" w:color="auto"/>
            </w:tcBorders>
          </w:tcPr>
          <w:p w14:paraId="10EE3B69" w14:textId="77777777" w:rsidR="00525CA1" w:rsidRPr="00945522" w:rsidRDefault="00525CA1" w:rsidP="00525CA1">
            <w:pPr>
              <w:rPr>
                <w:b/>
                <w:bCs/>
                <w:sz w:val="22"/>
                <w:szCs w:val="22"/>
              </w:rPr>
            </w:pPr>
            <w:r w:rsidRPr="00945522">
              <w:rPr>
                <w:b/>
                <w:bCs/>
                <w:sz w:val="22"/>
                <w:szCs w:val="22"/>
              </w:rPr>
              <w:t>Grade</w:t>
            </w:r>
          </w:p>
        </w:tc>
      </w:tr>
      <w:tr w:rsidR="00525CA1" w:rsidRPr="00945522" w14:paraId="13F75CE5" w14:textId="77777777" w:rsidTr="00945522">
        <w:tc>
          <w:tcPr>
            <w:tcW w:w="5714" w:type="dxa"/>
            <w:tcBorders>
              <w:top w:val="single" w:sz="6" w:space="0" w:color="auto"/>
              <w:left w:val="single" w:sz="6" w:space="0" w:color="auto"/>
              <w:bottom w:val="single" w:sz="6" w:space="0" w:color="auto"/>
              <w:right w:val="single" w:sz="6" w:space="0" w:color="auto"/>
            </w:tcBorders>
          </w:tcPr>
          <w:p w14:paraId="5DAE1585" w14:textId="77777777" w:rsidR="00525CA1" w:rsidRPr="00945522" w:rsidRDefault="00525CA1" w:rsidP="00525CA1">
            <w:pPr>
              <w:rPr>
                <w:sz w:val="22"/>
                <w:szCs w:val="22"/>
              </w:rPr>
            </w:pPr>
            <w:r w:rsidRPr="00945522">
              <w:rPr>
                <w:sz w:val="22"/>
                <w:szCs w:val="22"/>
              </w:rPr>
              <w:t>Visibility strips on barrier post missing</w:t>
            </w:r>
          </w:p>
        </w:tc>
        <w:tc>
          <w:tcPr>
            <w:tcW w:w="3376" w:type="dxa"/>
            <w:tcBorders>
              <w:top w:val="single" w:sz="6" w:space="0" w:color="auto"/>
              <w:left w:val="single" w:sz="6" w:space="0" w:color="auto"/>
              <w:bottom w:val="single" w:sz="6" w:space="0" w:color="auto"/>
              <w:right w:val="single" w:sz="6" w:space="0" w:color="auto"/>
            </w:tcBorders>
          </w:tcPr>
          <w:p w14:paraId="7A7C773D" w14:textId="77777777" w:rsidR="00525CA1" w:rsidRPr="00945522" w:rsidRDefault="00525CA1" w:rsidP="00525CA1">
            <w:pPr>
              <w:rPr>
                <w:sz w:val="22"/>
                <w:szCs w:val="22"/>
              </w:rPr>
            </w:pPr>
            <w:r w:rsidRPr="00945522">
              <w:rPr>
                <w:sz w:val="22"/>
                <w:szCs w:val="22"/>
              </w:rPr>
              <w:t>2</w:t>
            </w:r>
          </w:p>
        </w:tc>
      </w:tr>
      <w:tr w:rsidR="00525CA1" w:rsidRPr="00945522" w14:paraId="61E03D81" w14:textId="77777777" w:rsidTr="00945522">
        <w:tc>
          <w:tcPr>
            <w:tcW w:w="5714" w:type="dxa"/>
            <w:tcBorders>
              <w:top w:val="single" w:sz="6" w:space="0" w:color="auto"/>
              <w:left w:val="single" w:sz="6" w:space="0" w:color="auto"/>
              <w:bottom w:val="single" w:sz="6" w:space="0" w:color="auto"/>
              <w:right w:val="single" w:sz="6" w:space="0" w:color="auto"/>
            </w:tcBorders>
          </w:tcPr>
          <w:p w14:paraId="13B368E1" w14:textId="77777777" w:rsidR="00525CA1" w:rsidRPr="00945522" w:rsidRDefault="00525CA1" w:rsidP="00525CA1">
            <w:pPr>
              <w:rPr>
                <w:sz w:val="22"/>
                <w:szCs w:val="22"/>
              </w:rPr>
            </w:pPr>
            <w:r w:rsidRPr="00945522">
              <w:rPr>
                <w:sz w:val="22"/>
                <w:szCs w:val="22"/>
              </w:rPr>
              <w:t>No lock on removable barrier post</w:t>
            </w:r>
          </w:p>
        </w:tc>
        <w:tc>
          <w:tcPr>
            <w:tcW w:w="3376" w:type="dxa"/>
            <w:tcBorders>
              <w:top w:val="single" w:sz="6" w:space="0" w:color="auto"/>
              <w:left w:val="single" w:sz="6" w:space="0" w:color="auto"/>
              <w:bottom w:val="single" w:sz="6" w:space="0" w:color="auto"/>
              <w:right w:val="single" w:sz="6" w:space="0" w:color="auto"/>
            </w:tcBorders>
          </w:tcPr>
          <w:p w14:paraId="64CB2F3E" w14:textId="77777777" w:rsidR="00525CA1" w:rsidRPr="00945522" w:rsidRDefault="00525CA1" w:rsidP="00525CA1">
            <w:pPr>
              <w:rPr>
                <w:sz w:val="22"/>
                <w:szCs w:val="22"/>
              </w:rPr>
            </w:pPr>
            <w:r w:rsidRPr="00945522">
              <w:rPr>
                <w:sz w:val="22"/>
                <w:szCs w:val="22"/>
              </w:rPr>
              <w:t>2</w:t>
            </w:r>
          </w:p>
        </w:tc>
      </w:tr>
      <w:tr w:rsidR="00525CA1" w:rsidRPr="00945522" w14:paraId="76E7A91E" w14:textId="77777777" w:rsidTr="00945522">
        <w:tc>
          <w:tcPr>
            <w:tcW w:w="5714" w:type="dxa"/>
            <w:tcBorders>
              <w:top w:val="single" w:sz="6" w:space="0" w:color="auto"/>
              <w:left w:val="single" w:sz="6" w:space="0" w:color="auto"/>
              <w:bottom w:val="single" w:sz="6" w:space="0" w:color="auto"/>
              <w:right w:val="single" w:sz="6" w:space="0" w:color="auto"/>
            </w:tcBorders>
          </w:tcPr>
          <w:p w14:paraId="72A471D9" w14:textId="77777777" w:rsidR="00525CA1" w:rsidRPr="00945522" w:rsidRDefault="00525CA1" w:rsidP="00525CA1">
            <w:pPr>
              <w:rPr>
                <w:sz w:val="22"/>
                <w:szCs w:val="22"/>
              </w:rPr>
            </w:pPr>
            <w:r w:rsidRPr="00945522">
              <w:rPr>
                <w:sz w:val="22"/>
                <w:szCs w:val="22"/>
              </w:rPr>
              <w:t>No barrier post or inadequate protection</w:t>
            </w:r>
          </w:p>
        </w:tc>
        <w:tc>
          <w:tcPr>
            <w:tcW w:w="3376" w:type="dxa"/>
            <w:tcBorders>
              <w:top w:val="single" w:sz="6" w:space="0" w:color="auto"/>
              <w:left w:val="single" w:sz="6" w:space="0" w:color="auto"/>
              <w:bottom w:val="single" w:sz="6" w:space="0" w:color="auto"/>
              <w:right w:val="single" w:sz="6" w:space="0" w:color="auto"/>
            </w:tcBorders>
          </w:tcPr>
          <w:p w14:paraId="29B098EE" w14:textId="77777777" w:rsidR="00525CA1" w:rsidRPr="00945522" w:rsidRDefault="00525CA1" w:rsidP="00525CA1">
            <w:pPr>
              <w:rPr>
                <w:sz w:val="22"/>
                <w:szCs w:val="22"/>
              </w:rPr>
            </w:pPr>
            <w:r w:rsidRPr="00945522">
              <w:rPr>
                <w:sz w:val="22"/>
                <w:szCs w:val="22"/>
              </w:rPr>
              <w:t>2</w:t>
            </w:r>
          </w:p>
        </w:tc>
      </w:tr>
      <w:tr w:rsidR="00525CA1" w:rsidRPr="00945522" w14:paraId="36FC9CF0" w14:textId="77777777" w:rsidTr="00945522">
        <w:tc>
          <w:tcPr>
            <w:tcW w:w="5714" w:type="dxa"/>
            <w:tcBorders>
              <w:top w:val="single" w:sz="6" w:space="0" w:color="auto"/>
              <w:left w:val="single" w:sz="6" w:space="0" w:color="auto"/>
              <w:bottom w:val="single" w:sz="6" w:space="0" w:color="auto"/>
              <w:right w:val="single" w:sz="6" w:space="0" w:color="auto"/>
            </w:tcBorders>
          </w:tcPr>
          <w:p w14:paraId="304FC8C1" w14:textId="77777777" w:rsidR="00525CA1" w:rsidRPr="00945522" w:rsidRDefault="00525CA1" w:rsidP="00525CA1">
            <w:pPr>
              <w:rPr>
                <w:sz w:val="22"/>
                <w:szCs w:val="22"/>
              </w:rPr>
            </w:pPr>
            <w:r w:rsidRPr="00945522">
              <w:rPr>
                <w:sz w:val="22"/>
                <w:szCs w:val="22"/>
              </w:rPr>
              <w:t>Needs retaining wall</w:t>
            </w:r>
          </w:p>
        </w:tc>
        <w:tc>
          <w:tcPr>
            <w:tcW w:w="3376" w:type="dxa"/>
            <w:tcBorders>
              <w:top w:val="single" w:sz="6" w:space="0" w:color="auto"/>
              <w:left w:val="single" w:sz="6" w:space="0" w:color="auto"/>
              <w:bottom w:val="single" w:sz="6" w:space="0" w:color="auto"/>
              <w:right w:val="single" w:sz="6" w:space="0" w:color="auto"/>
            </w:tcBorders>
          </w:tcPr>
          <w:p w14:paraId="7FD55A78" w14:textId="77777777" w:rsidR="00525CA1" w:rsidRPr="00945522" w:rsidRDefault="00525CA1" w:rsidP="00525CA1">
            <w:pPr>
              <w:rPr>
                <w:sz w:val="22"/>
                <w:szCs w:val="22"/>
              </w:rPr>
            </w:pPr>
            <w:r w:rsidRPr="00945522">
              <w:rPr>
                <w:sz w:val="22"/>
                <w:szCs w:val="22"/>
              </w:rPr>
              <w:t>2</w:t>
            </w:r>
          </w:p>
        </w:tc>
      </w:tr>
      <w:tr w:rsidR="00525CA1" w:rsidRPr="00945522" w14:paraId="168256BF" w14:textId="77777777" w:rsidTr="00945522">
        <w:tc>
          <w:tcPr>
            <w:tcW w:w="5714" w:type="dxa"/>
            <w:tcBorders>
              <w:top w:val="single" w:sz="6" w:space="0" w:color="auto"/>
              <w:left w:val="single" w:sz="6" w:space="0" w:color="auto"/>
              <w:bottom w:val="single" w:sz="6" w:space="0" w:color="auto"/>
              <w:right w:val="single" w:sz="6" w:space="0" w:color="auto"/>
            </w:tcBorders>
          </w:tcPr>
          <w:p w14:paraId="141D7A08" w14:textId="77777777" w:rsidR="00525CA1" w:rsidRPr="00945522" w:rsidRDefault="00525CA1" w:rsidP="00525CA1">
            <w:pPr>
              <w:rPr>
                <w:sz w:val="22"/>
                <w:szCs w:val="22"/>
              </w:rPr>
            </w:pPr>
            <w:r w:rsidRPr="00945522">
              <w:rPr>
                <w:sz w:val="22"/>
                <w:szCs w:val="22"/>
              </w:rPr>
              <w:t>Grade problem</w:t>
            </w:r>
          </w:p>
        </w:tc>
        <w:tc>
          <w:tcPr>
            <w:tcW w:w="3376" w:type="dxa"/>
            <w:tcBorders>
              <w:top w:val="single" w:sz="6" w:space="0" w:color="auto"/>
              <w:left w:val="single" w:sz="6" w:space="0" w:color="auto"/>
              <w:bottom w:val="single" w:sz="6" w:space="0" w:color="auto"/>
              <w:right w:val="single" w:sz="6" w:space="0" w:color="auto"/>
            </w:tcBorders>
          </w:tcPr>
          <w:p w14:paraId="49DF4C63" w14:textId="77777777" w:rsidR="00525CA1" w:rsidRPr="00945522" w:rsidRDefault="00525CA1" w:rsidP="00525CA1">
            <w:pPr>
              <w:rPr>
                <w:sz w:val="22"/>
                <w:szCs w:val="22"/>
              </w:rPr>
            </w:pPr>
            <w:r w:rsidRPr="00945522">
              <w:rPr>
                <w:sz w:val="22"/>
                <w:szCs w:val="22"/>
              </w:rPr>
              <w:t>2</w:t>
            </w:r>
          </w:p>
        </w:tc>
      </w:tr>
      <w:tr w:rsidR="00525CA1" w:rsidRPr="00945522" w14:paraId="1641643B" w14:textId="77777777" w:rsidTr="00945522">
        <w:tc>
          <w:tcPr>
            <w:tcW w:w="5714" w:type="dxa"/>
            <w:tcBorders>
              <w:top w:val="single" w:sz="6" w:space="0" w:color="auto"/>
              <w:left w:val="single" w:sz="6" w:space="0" w:color="auto"/>
              <w:bottom w:val="single" w:sz="6" w:space="0" w:color="auto"/>
              <w:right w:val="single" w:sz="6" w:space="0" w:color="auto"/>
            </w:tcBorders>
          </w:tcPr>
          <w:p w14:paraId="21469CA1" w14:textId="77777777" w:rsidR="00525CA1" w:rsidRPr="00945522" w:rsidRDefault="00525CA1" w:rsidP="00525CA1">
            <w:pPr>
              <w:rPr>
                <w:sz w:val="22"/>
                <w:szCs w:val="22"/>
              </w:rPr>
            </w:pPr>
            <w:r w:rsidRPr="00945522">
              <w:rPr>
                <w:sz w:val="22"/>
                <w:szCs w:val="22"/>
              </w:rPr>
              <w:t>Insufficient working space</w:t>
            </w:r>
          </w:p>
        </w:tc>
        <w:tc>
          <w:tcPr>
            <w:tcW w:w="3376" w:type="dxa"/>
            <w:tcBorders>
              <w:top w:val="single" w:sz="6" w:space="0" w:color="auto"/>
              <w:left w:val="single" w:sz="6" w:space="0" w:color="auto"/>
              <w:bottom w:val="single" w:sz="6" w:space="0" w:color="auto"/>
              <w:right w:val="single" w:sz="6" w:space="0" w:color="auto"/>
            </w:tcBorders>
          </w:tcPr>
          <w:p w14:paraId="2CF38BA8" w14:textId="77777777" w:rsidR="00525CA1" w:rsidRPr="00945522" w:rsidRDefault="00525CA1" w:rsidP="00525CA1">
            <w:pPr>
              <w:rPr>
                <w:sz w:val="22"/>
                <w:szCs w:val="22"/>
              </w:rPr>
            </w:pPr>
            <w:r w:rsidRPr="00945522">
              <w:rPr>
                <w:sz w:val="22"/>
                <w:szCs w:val="22"/>
              </w:rPr>
              <w:t>2</w:t>
            </w:r>
          </w:p>
        </w:tc>
      </w:tr>
      <w:tr w:rsidR="00525CA1" w:rsidRPr="00945522" w14:paraId="77FF65E9" w14:textId="77777777" w:rsidTr="00945522">
        <w:tc>
          <w:tcPr>
            <w:tcW w:w="5714" w:type="dxa"/>
            <w:tcBorders>
              <w:top w:val="single" w:sz="6" w:space="0" w:color="auto"/>
              <w:left w:val="single" w:sz="6" w:space="0" w:color="auto"/>
              <w:bottom w:val="single" w:sz="6" w:space="0" w:color="auto"/>
              <w:right w:val="single" w:sz="6" w:space="0" w:color="auto"/>
            </w:tcBorders>
          </w:tcPr>
          <w:p w14:paraId="65AEE7C0" w14:textId="77777777" w:rsidR="00525CA1" w:rsidRPr="00945522" w:rsidRDefault="00525CA1" w:rsidP="00525CA1">
            <w:pPr>
              <w:rPr>
                <w:sz w:val="22"/>
                <w:szCs w:val="22"/>
              </w:rPr>
            </w:pPr>
            <w:r w:rsidRPr="00945522">
              <w:rPr>
                <w:sz w:val="22"/>
                <w:szCs w:val="22"/>
              </w:rPr>
              <w:t>Insufficient clearance from third party structure</w:t>
            </w:r>
          </w:p>
        </w:tc>
        <w:tc>
          <w:tcPr>
            <w:tcW w:w="3376" w:type="dxa"/>
            <w:tcBorders>
              <w:top w:val="single" w:sz="6" w:space="0" w:color="auto"/>
              <w:left w:val="single" w:sz="6" w:space="0" w:color="auto"/>
              <w:bottom w:val="single" w:sz="6" w:space="0" w:color="auto"/>
              <w:right w:val="single" w:sz="6" w:space="0" w:color="auto"/>
            </w:tcBorders>
          </w:tcPr>
          <w:p w14:paraId="01FD930F" w14:textId="77777777" w:rsidR="00525CA1" w:rsidRPr="00945522" w:rsidRDefault="00525CA1" w:rsidP="00525CA1">
            <w:pPr>
              <w:rPr>
                <w:sz w:val="22"/>
                <w:szCs w:val="22"/>
              </w:rPr>
            </w:pPr>
            <w:r w:rsidRPr="00945522">
              <w:rPr>
                <w:sz w:val="22"/>
                <w:szCs w:val="22"/>
              </w:rPr>
              <w:t>2</w:t>
            </w:r>
          </w:p>
        </w:tc>
      </w:tr>
      <w:tr w:rsidR="00525CA1" w:rsidRPr="00945522" w14:paraId="79E99DD6" w14:textId="77777777" w:rsidTr="00945522">
        <w:tc>
          <w:tcPr>
            <w:tcW w:w="5714" w:type="dxa"/>
            <w:tcBorders>
              <w:top w:val="single" w:sz="6" w:space="0" w:color="auto"/>
              <w:left w:val="single" w:sz="6" w:space="0" w:color="auto"/>
              <w:bottom w:val="single" w:sz="6" w:space="0" w:color="auto"/>
              <w:right w:val="single" w:sz="6" w:space="0" w:color="auto"/>
            </w:tcBorders>
          </w:tcPr>
          <w:p w14:paraId="1BF59615" w14:textId="58BEBD30" w:rsidR="00525CA1" w:rsidRPr="00945522" w:rsidRDefault="00525CA1" w:rsidP="00525CA1">
            <w:pPr>
              <w:rPr>
                <w:sz w:val="22"/>
                <w:szCs w:val="22"/>
              </w:rPr>
            </w:pPr>
            <w:r w:rsidRPr="00945522">
              <w:rPr>
                <w:sz w:val="22"/>
                <w:szCs w:val="22"/>
              </w:rPr>
              <w:t>Vegetation is obstructing covers, door</w:t>
            </w:r>
            <w:r w:rsidR="00DE0A76">
              <w:rPr>
                <w:sz w:val="22"/>
                <w:szCs w:val="22"/>
              </w:rPr>
              <w:t>,</w:t>
            </w:r>
            <w:r w:rsidRPr="00945522">
              <w:rPr>
                <w:sz w:val="22"/>
                <w:szCs w:val="22"/>
              </w:rPr>
              <w:t xml:space="preserve"> and/or working space</w:t>
            </w:r>
          </w:p>
        </w:tc>
        <w:tc>
          <w:tcPr>
            <w:tcW w:w="3376" w:type="dxa"/>
            <w:tcBorders>
              <w:top w:val="single" w:sz="6" w:space="0" w:color="auto"/>
              <w:left w:val="single" w:sz="6" w:space="0" w:color="auto"/>
              <w:bottom w:val="single" w:sz="6" w:space="0" w:color="auto"/>
              <w:right w:val="single" w:sz="6" w:space="0" w:color="auto"/>
            </w:tcBorders>
          </w:tcPr>
          <w:p w14:paraId="378B668A" w14:textId="77777777" w:rsidR="00525CA1" w:rsidRPr="00945522" w:rsidRDefault="00525CA1" w:rsidP="00525CA1">
            <w:pPr>
              <w:rPr>
                <w:sz w:val="22"/>
                <w:szCs w:val="22"/>
              </w:rPr>
            </w:pPr>
            <w:r w:rsidRPr="00945522">
              <w:rPr>
                <w:sz w:val="22"/>
                <w:szCs w:val="22"/>
              </w:rPr>
              <w:t>2</w:t>
            </w:r>
          </w:p>
        </w:tc>
      </w:tr>
      <w:tr w:rsidR="00525CA1" w:rsidRPr="00945522" w14:paraId="577276A0" w14:textId="77777777" w:rsidTr="00945522">
        <w:tc>
          <w:tcPr>
            <w:tcW w:w="5714" w:type="dxa"/>
            <w:tcBorders>
              <w:top w:val="single" w:sz="6" w:space="0" w:color="auto"/>
              <w:left w:val="single" w:sz="6" w:space="0" w:color="auto"/>
              <w:bottom w:val="single" w:sz="6" w:space="0" w:color="auto"/>
              <w:right w:val="single" w:sz="6" w:space="0" w:color="auto"/>
            </w:tcBorders>
          </w:tcPr>
          <w:p w14:paraId="1259158E" w14:textId="77777777" w:rsidR="00525CA1" w:rsidRPr="00945522" w:rsidRDefault="00525CA1" w:rsidP="00525CA1">
            <w:pPr>
              <w:rPr>
                <w:sz w:val="22"/>
                <w:szCs w:val="22"/>
              </w:rPr>
            </w:pPr>
            <w:r w:rsidRPr="00945522">
              <w:rPr>
                <w:sz w:val="22"/>
                <w:szCs w:val="22"/>
              </w:rPr>
              <w:t>Deteriorated due to chemical exposure (e.g., waste oil)</w:t>
            </w:r>
          </w:p>
        </w:tc>
        <w:tc>
          <w:tcPr>
            <w:tcW w:w="3376" w:type="dxa"/>
            <w:tcBorders>
              <w:top w:val="single" w:sz="6" w:space="0" w:color="auto"/>
              <w:left w:val="single" w:sz="6" w:space="0" w:color="auto"/>
              <w:bottom w:val="single" w:sz="6" w:space="0" w:color="auto"/>
              <w:right w:val="single" w:sz="6" w:space="0" w:color="auto"/>
            </w:tcBorders>
          </w:tcPr>
          <w:p w14:paraId="7E9C90F8" w14:textId="77777777" w:rsidR="00525CA1" w:rsidRPr="00945522" w:rsidRDefault="00525CA1" w:rsidP="00525CA1">
            <w:pPr>
              <w:rPr>
                <w:sz w:val="22"/>
                <w:szCs w:val="22"/>
              </w:rPr>
            </w:pPr>
            <w:r w:rsidRPr="00945522">
              <w:rPr>
                <w:sz w:val="22"/>
                <w:szCs w:val="22"/>
              </w:rPr>
              <w:t>1 to 2</w:t>
            </w:r>
          </w:p>
        </w:tc>
      </w:tr>
      <w:tr w:rsidR="00525CA1" w:rsidRPr="00945522" w14:paraId="128A78EF" w14:textId="77777777" w:rsidTr="00945522">
        <w:tc>
          <w:tcPr>
            <w:tcW w:w="5714" w:type="dxa"/>
            <w:tcBorders>
              <w:top w:val="single" w:sz="6" w:space="0" w:color="auto"/>
              <w:left w:val="single" w:sz="6" w:space="0" w:color="auto"/>
              <w:bottom w:val="single" w:sz="6" w:space="0" w:color="auto"/>
              <w:right w:val="single" w:sz="6" w:space="0" w:color="auto"/>
            </w:tcBorders>
          </w:tcPr>
          <w:p w14:paraId="5D3DADC4" w14:textId="286CC7C2" w:rsidR="00525CA1" w:rsidRPr="00945522" w:rsidRDefault="00525CA1" w:rsidP="00525CA1">
            <w:pPr>
              <w:rPr>
                <w:sz w:val="22"/>
                <w:szCs w:val="22"/>
              </w:rPr>
            </w:pPr>
            <w:r w:rsidRPr="00945522">
              <w:rPr>
                <w:sz w:val="22"/>
                <w:szCs w:val="22"/>
              </w:rPr>
              <w:t>Ground rod, rig bus</w:t>
            </w:r>
            <w:r w:rsidR="00DE0A76">
              <w:rPr>
                <w:sz w:val="22"/>
                <w:szCs w:val="22"/>
              </w:rPr>
              <w:t>,</w:t>
            </w:r>
            <w:r w:rsidRPr="00945522">
              <w:rPr>
                <w:sz w:val="22"/>
                <w:szCs w:val="22"/>
              </w:rPr>
              <w:t xml:space="preserve"> and/or connectors have become disconnected or ineffective</w:t>
            </w:r>
          </w:p>
        </w:tc>
        <w:tc>
          <w:tcPr>
            <w:tcW w:w="3376" w:type="dxa"/>
            <w:tcBorders>
              <w:top w:val="single" w:sz="6" w:space="0" w:color="auto"/>
              <w:left w:val="single" w:sz="6" w:space="0" w:color="auto"/>
              <w:bottom w:val="single" w:sz="6" w:space="0" w:color="auto"/>
              <w:right w:val="single" w:sz="6" w:space="0" w:color="auto"/>
            </w:tcBorders>
          </w:tcPr>
          <w:p w14:paraId="224029A6" w14:textId="77777777" w:rsidR="00525CA1" w:rsidRPr="00945522" w:rsidRDefault="00525CA1" w:rsidP="00525CA1">
            <w:pPr>
              <w:rPr>
                <w:sz w:val="22"/>
                <w:szCs w:val="22"/>
              </w:rPr>
            </w:pPr>
            <w:r w:rsidRPr="00945522">
              <w:rPr>
                <w:sz w:val="22"/>
                <w:szCs w:val="22"/>
              </w:rPr>
              <w:t>1</w:t>
            </w:r>
          </w:p>
        </w:tc>
      </w:tr>
      <w:tr w:rsidR="00525CA1" w:rsidRPr="00945522" w14:paraId="54AE77E9" w14:textId="77777777" w:rsidTr="00945522">
        <w:tc>
          <w:tcPr>
            <w:tcW w:w="5714" w:type="dxa"/>
            <w:tcBorders>
              <w:top w:val="single" w:sz="6" w:space="0" w:color="auto"/>
              <w:left w:val="single" w:sz="6" w:space="0" w:color="auto"/>
              <w:bottom w:val="single" w:sz="6" w:space="0" w:color="auto"/>
              <w:right w:val="single" w:sz="6" w:space="0" w:color="auto"/>
            </w:tcBorders>
          </w:tcPr>
          <w:p w14:paraId="654E2211" w14:textId="77777777" w:rsidR="00525CA1" w:rsidRPr="00945522" w:rsidRDefault="00525CA1" w:rsidP="00525CA1">
            <w:pPr>
              <w:rPr>
                <w:sz w:val="22"/>
                <w:szCs w:val="22"/>
              </w:rPr>
            </w:pPr>
            <w:r w:rsidRPr="00945522">
              <w:rPr>
                <w:sz w:val="22"/>
                <w:szCs w:val="22"/>
              </w:rPr>
              <w:t>Fault indicator missing or not working</w:t>
            </w:r>
          </w:p>
        </w:tc>
        <w:tc>
          <w:tcPr>
            <w:tcW w:w="3376" w:type="dxa"/>
            <w:tcBorders>
              <w:top w:val="single" w:sz="6" w:space="0" w:color="auto"/>
              <w:left w:val="single" w:sz="6" w:space="0" w:color="auto"/>
              <w:bottom w:val="single" w:sz="6" w:space="0" w:color="auto"/>
              <w:right w:val="single" w:sz="6" w:space="0" w:color="auto"/>
            </w:tcBorders>
          </w:tcPr>
          <w:p w14:paraId="017DDDB1" w14:textId="77777777" w:rsidR="00525CA1" w:rsidRPr="00945522" w:rsidRDefault="00525CA1" w:rsidP="00525CA1">
            <w:pPr>
              <w:rPr>
                <w:sz w:val="22"/>
                <w:szCs w:val="22"/>
              </w:rPr>
            </w:pPr>
            <w:r w:rsidRPr="00945522">
              <w:rPr>
                <w:sz w:val="22"/>
                <w:szCs w:val="22"/>
              </w:rPr>
              <w:t>2</w:t>
            </w:r>
          </w:p>
        </w:tc>
      </w:tr>
      <w:tr w:rsidR="00525CA1" w:rsidRPr="00945522" w14:paraId="1544A04D" w14:textId="77777777" w:rsidTr="00945522">
        <w:tc>
          <w:tcPr>
            <w:tcW w:w="5714" w:type="dxa"/>
            <w:tcBorders>
              <w:top w:val="single" w:sz="6" w:space="0" w:color="auto"/>
              <w:left w:val="single" w:sz="6" w:space="0" w:color="auto"/>
              <w:bottom w:val="single" w:sz="6" w:space="0" w:color="auto"/>
              <w:right w:val="single" w:sz="6" w:space="0" w:color="auto"/>
            </w:tcBorders>
          </w:tcPr>
          <w:p w14:paraId="443B10B8" w14:textId="77777777" w:rsidR="00525CA1" w:rsidRPr="00945522" w:rsidRDefault="00525CA1" w:rsidP="00525CA1">
            <w:pPr>
              <w:rPr>
                <w:sz w:val="22"/>
                <w:szCs w:val="22"/>
              </w:rPr>
            </w:pPr>
            <w:r w:rsidRPr="00945522">
              <w:rPr>
                <w:sz w:val="22"/>
                <w:szCs w:val="22"/>
              </w:rPr>
              <w:t>Overheating discovered with infrared check</w:t>
            </w:r>
          </w:p>
        </w:tc>
        <w:tc>
          <w:tcPr>
            <w:tcW w:w="3376" w:type="dxa"/>
            <w:tcBorders>
              <w:top w:val="single" w:sz="6" w:space="0" w:color="auto"/>
              <w:left w:val="single" w:sz="6" w:space="0" w:color="auto"/>
              <w:bottom w:val="single" w:sz="6" w:space="0" w:color="auto"/>
              <w:right w:val="single" w:sz="6" w:space="0" w:color="auto"/>
            </w:tcBorders>
          </w:tcPr>
          <w:p w14:paraId="28FD3771" w14:textId="77777777" w:rsidR="00525CA1" w:rsidRPr="00945522" w:rsidRDefault="00525CA1" w:rsidP="00525CA1">
            <w:pPr>
              <w:rPr>
                <w:sz w:val="22"/>
                <w:szCs w:val="22"/>
              </w:rPr>
            </w:pPr>
            <w:r w:rsidRPr="00945522">
              <w:rPr>
                <w:sz w:val="22"/>
                <w:szCs w:val="22"/>
              </w:rPr>
              <w:t>1 or 2</w:t>
            </w:r>
          </w:p>
        </w:tc>
      </w:tr>
      <w:tr w:rsidR="00525CA1" w:rsidRPr="00945522" w14:paraId="7FE25EBC" w14:textId="77777777" w:rsidTr="00945522">
        <w:tc>
          <w:tcPr>
            <w:tcW w:w="5714" w:type="dxa"/>
            <w:tcBorders>
              <w:top w:val="single" w:sz="6" w:space="0" w:color="auto"/>
              <w:left w:val="single" w:sz="6" w:space="0" w:color="auto"/>
              <w:bottom w:val="single" w:sz="6" w:space="0" w:color="auto"/>
              <w:right w:val="single" w:sz="6" w:space="0" w:color="auto"/>
            </w:tcBorders>
          </w:tcPr>
          <w:p w14:paraId="04C670EF" w14:textId="77777777" w:rsidR="00525CA1" w:rsidRPr="00945522" w:rsidRDefault="00525CA1" w:rsidP="00525CA1">
            <w:pPr>
              <w:rPr>
                <w:sz w:val="22"/>
                <w:szCs w:val="22"/>
              </w:rPr>
            </w:pPr>
            <w:r w:rsidRPr="00945522">
              <w:rPr>
                <w:sz w:val="22"/>
                <w:szCs w:val="22"/>
              </w:rPr>
              <w:t>Ground rod and/or connectors have become disconnected or ineffective</w:t>
            </w:r>
          </w:p>
        </w:tc>
        <w:tc>
          <w:tcPr>
            <w:tcW w:w="3376" w:type="dxa"/>
            <w:tcBorders>
              <w:top w:val="single" w:sz="6" w:space="0" w:color="auto"/>
              <w:left w:val="single" w:sz="6" w:space="0" w:color="auto"/>
              <w:bottom w:val="single" w:sz="6" w:space="0" w:color="auto"/>
              <w:right w:val="single" w:sz="6" w:space="0" w:color="auto"/>
            </w:tcBorders>
          </w:tcPr>
          <w:p w14:paraId="4BE734D3" w14:textId="77777777" w:rsidR="00525CA1" w:rsidRPr="00945522" w:rsidRDefault="00525CA1" w:rsidP="00525CA1">
            <w:pPr>
              <w:rPr>
                <w:sz w:val="22"/>
                <w:szCs w:val="22"/>
              </w:rPr>
            </w:pPr>
            <w:r w:rsidRPr="00945522">
              <w:rPr>
                <w:sz w:val="22"/>
                <w:szCs w:val="22"/>
              </w:rPr>
              <w:t>1 or 2</w:t>
            </w:r>
          </w:p>
        </w:tc>
      </w:tr>
      <w:tr w:rsidR="00525CA1" w:rsidRPr="00945522" w14:paraId="34A6E025" w14:textId="77777777" w:rsidTr="00945522">
        <w:tc>
          <w:tcPr>
            <w:tcW w:w="5714" w:type="dxa"/>
            <w:tcBorders>
              <w:top w:val="single" w:sz="6" w:space="0" w:color="auto"/>
              <w:left w:val="single" w:sz="6" w:space="0" w:color="auto"/>
              <w:bottom w:val="single" w:sz="6" w:space="0" w:color="auto"/>
              <w:right w:val="single" w:sz="6" w:space="0" w:color="auto"/>
            </w:tcBorders>
          </w:tcPr>
          <w:p w14:paraId="2A595B91" w14:textId="703837D6" w:rsidR="00525CA1" w:rsidRPr="00945522" w:rsidRDefault="00525CA1" w:rsidP="00525CA1">
            <w:pPr>
              <w:rPr>
                <w:sz w:val="22"/>
                <w:szCs w:val="22"/>
              </w:rPr>
            </w:pPr>
            <w:r w:rsidRPr="00945522">
              <w:rPr>
                <w:sz w:val="22"/>
                <w:szCs w:val="22"/>
              </w:rPr>
              <w:t>Internal insulated barriers with obvious localized discoloration, tracking</w:t>
            </w:r>
            <w:r w:rsidR="00DE0A76">
              <w:rPr>
                <w:sz w:val="22"/>
                <w:szCs w:val="22"/>
              </w:rPr>
              <w:t>,</w:t>
            </w:r>
            <w:r w:rsidRPr="00945522">
              <w:rPr>
                <w:sz w:val="22"/>
                <w:szCs w:val="22"/>
              </w:rPr>
              <w:t xml:space="preserve"> or arcing</w:t>
            </w:r>
          </w:p>
        </w:tc>
        <w:tc>
          <w:tcPr>
            <w:tcW w:w="3376" w:type="dxa"/>
            <w:tcBorders>
              <w:top w:val="single" w:sz="6" w:space="0" w:color="auto"/>
              <w:left w:val="single" w:sz="6" w:space="0" w:color="auto"/>
              <w:bottom w:val="single" w:sz="6" w:space="0" w:color="auto"/>
              <w:right w:val="single" w:sz="6" w:space="0" w:color="auto"/>
            </w:tcBorders>
          </w:tcPr>
          <w:p w14:paraId="411A9A86" w14:textId="77777777" w:rsidR="00525CA1" w:rsidRPr="00945522" w:rsidRDefault="00525CA1" w:rsidP="00525CA1">
            <w:pPr>
              <w:rPr>
                <w:sz w:val="22"/>
                <w:szCs w:val="22"/>
              </w:rPr>
            </w:pPr>
            <w:r w:rsidRPr="00945522">
              <w:rPr>
                <w:sz w:val="22"/>
                <w:szCs w:val="22"/>
              </w:rPr>
              <w:t>2</w:t>
            </w:r>
          </w:p>
        </w:tc>
      </w:tr>
      <w:tr w:rsidR="00525CA1" w:rsidRPr="00945522" w14:paraId="75F8F52F" w14:textId="77777777" w:rsidTr="00945522">
        <w:tc>
          <w:tcPr>
            <w:tcW w:w="5714" w:type="dxa"/>
            <w:tcBorders>
              <w:top w:val="single" w:sz="6" w:space="0" w:color="auto"/>
              <w:left w:val="single" w:sz="6" w:space="0" w:color="auto"/>
              <w:bottom w:val="single" w:sz="6" w:space="0" w:color="auto"/>
              <w:right w:val="single" w:sz="6" w:space="0" w:color="auto"/>
            </w:tcBorders>
          </w:tcPr>
          <w:p w14:paraId="00F1C0A4" w14:textId="77777777" w:rsidR="00525CA1" w:rsidRPr="00945522" w:rsidRDefault="00525CA1" w:rsidP="00525CA1">
            <w:pPr>
              <w:rPr>
                <w:sz w:val="22"/>
                <w:szCs w:val="22"/>
              </w:rPr>
            </w:pPr>
            <w:r w:rsidRPr="00945522">
              <w:rPr>
                <w:sz w:val="22"/>
                <w:szCs w:val="22"/>
              </w:rPr>
              <w:t>High voltage sign missing</w:t>
            </w:r>
          </w:p>
        </w:tc>
        <w:tc>
          <w:tcPr>
            <w:tcW w:w="3376" w:type="dxa"/>
            <w:tcBorders>
              <w:top w:val="single" w:sz="6" w:space="0" w:color="auto"/>
              <w:left w:val="single" w:sz="6" w:space="0" w:color="auto"/>
              <w:bottom w:val="single" w:sz="6" w:space="0" w:color="auto"/>
              <w:right w:val="single" w:sz="6" w:space="0" w:color="auto"/>
            </w:tcBorders>
          </w:tcPr>
          <w:p w14:paraId="5577F4D8" w14:textId="77777777" w:rsidR="00525CA1" w:rsidRPr="00945522" w:rsidRDefault="00525CA1" w:rsidP="00525CA1">
            <w:pPr>
              <w:rPr>
                <w:sz w:val="22"/>
                <w:szCs w:val="22"/>
              </w:rPr>
            </w:pPr>
            <w:r w:rsidRPr="00945522">
              <w:rPr>
                <w:sz w:val="22"/>
                <w:szCs w:val="22"/>
              </w:rPr>
              <w:t>2</w:t>
            </w:r>
          </w:p>
        </w:tc>
      </w:tr>
      <w:tr w:rsidR="00525CA1" w:rsidRPr="00945522" w14:paraId="08546DAF" w14:textId="77777777" w:rsidTr="00945522">
        <w:tc>
          <w:tcPr>
            <w:tcW w:w="5714" w:type="dxa"/>
            <w:tcBorders>
              <w:top w:val="single" w:sz="6" w:space="0" w:color="auto"/>
              <w:left w:val="single" w:sz="6" w:space="0" w:color="auto"/>
              <w:bottom w:val="single" w:sz="6" w:space="0" w:color="auto"/>
              <w:right w:val="single" w:sz="6" w:space="0" w:color="auto"/>
            </w:tcBorders>
          </w:tcPr>
          <w:p w14:paraId="6AE2F4E6" w14:textId="77777777" w:rsidR="00525CA1" w:rsidRPr="00945522" w:rsidRDefault="00525CA1" w:rsidP="00525CA1">
            <w:pPr>
              <w:rPr>
                <w:sz w:val="22"/>
                <w:szCs w:val="22"/>
              </w:rPr>
            </w:pPr>
            <w:r w:rsidRPr="00945522">
              <w:rPr>
                <w:sz w:val="22"/>
                <w:szCs w:val="22"/>
              </w:rPr>
              <w:t>Equipment number missing</w:t>
            </w:r>
          </w:p>
        </w:tc>
        <w:tc>
          <w:tcPr>
            <w:tcW w:w="3376" w:type="dxa"/>
            <w:tcBorders>
              <w:top w:val="single" w:sz="6" w:space="0" w:color="auto"/>
              <w:left w:val="single" w:sz="6" w:space="0" w:color="auto"/>
              <w:bottom w:val="single" w:sz="6" w:space="0" w:color="auto"/>
              <w:right w:val="single" w:sz="6" w:space="0" w:color="auto"/>
            </w:tcBorders>
          </w:tcPr>
          <w:p w14:paraId="1FD9F9E4" w14:textId="77777777" w:rsidR="00525CA1" w:rsidRPr="00945522" w:rsidRDefault="00525CA1" w:rsidP="00525CA1">
            <w:pPr>
              <w:rPr>
                <w:sz w:val="22"/>
                <w:szCs w:val="22"/>
              </w:rPr>
            </w:pPr>
            <w:r w:rsidRPr="00945522">
              <w:rPr>
                <w:sz w:val="22"/>
                <w:szCs w:val="22"/>
              </w:rPr>
              <w:t>2</w:t>
            </w:r>
          </w:p>
        </w:tc>
      </w:tr>
      <w:tr w:rsidR="00525CA1" w:rsidRPr="00945522" w14:paraId="3B20137F" w14:textId="77777777" w:rsidTr="00945522">
        <w:tc>
          <w:tcPr>
            <w:tcW w:w="5714" w:type="dxa"/>
            <w:tcBorders>
              <w:top w:val="single" w:sz="6" w:space="0" w:color="auto"/>
              <w:left w:val="single" w:sz="6" w:space="0" w:color="auto"/>
              <w:bottom w:val="single" w:sz="6" w:space="0" w:color="auto"/>
              <w:right w:val="single" w:sz="6" w:space="0" w:color="auto"/>
            </w:tcBorders>
          </w:tcPr>
          <w:p w14:paraId="2A007B7D" w14:textId="77777777" w:rsidR="00525CA1" w:rsidRPr="00945522" w:rsidRDefault="00525CA1" w:rsidP="00525CA1">
            <w:pPr>
              <w:rPr>
                <w:sz w:val="22"/>
                <w:szCs w:val="22"/>
              </w:rPr>
            </w:pPr>
            <w:r w:rsidRPr="00945522">
              <w:rPr>
                <w:sz w:val="22"/>
                <w:szCs w:val="22"/>
              </w:rPr>
              <w:t>Missing decal:  Maintain 8-foot clear space in front of doors</w:t>
            </w:r>
          </w:p>
        </w:tc>
        <w:tc>
          <w:tcPr>
            <w:tcW w:w="3376" w:type="dxa"/>
            <w:tcBorders>
              <w:top w:val="single" w:sz="6" w:space="0" w:color="auto"/>
              <w:left w:val="single" w:sz="6" w:space="0" w:color="auto"/>
              <w:bottom w:val="single" w:sz="6" w:space="0" w:color="auto"/>
              <w:right w:val="single" w:sz="6" w:space="0" w:color="auto"/>
            </w:tcBorders>
          </w:tcPr>
          <w:p w14:paraId="6F8E24A0" w14:textId="77777777" w:rsidR="00525CA1" w:rsidRPr="00945522" w:rsidRDefault="00525CA1" w:rsidP="00525CA1">
            <w:pPr>
              <w:rPr>
                <w:sz w:val="22"/>
                <w:szCs w:val="22"/>
              </w:rPr>
            </w:pPr>
            <w:r w:rsidRPr="00945522">
              <w:rPr>
                <w:sz w:val="22"/>
                <w:szCs w:val="22"/>
              </w:rPr>
              <w:t>2</w:t>
            </w:r>
          </w:p>
        </w:tc>
      </w:tr>
    </w:tbl>
    <w:p w14:paraId="70D5830F" w14:textId="77777777" w:rsidR="00B74892" w:rsidRDefault="00B74892" w:rsidP="00D56774">
      <w:pPr>
        <w:pStyle w:val="RCT"/>
        <w:jc w:val="center"/>
        <w:sectPr w:rsidR="00B74892" w:rsidSect="00303949">
          <w:footerReference w:type="default" r:id="rId13"/>
          <w:pgSz w:w="12240" w:h="15840" w:code="1"/>
          <w:pgMar w:top="1152" w:right="1440" w:bottom="720" w:left="1440" w:header="864" w:footer="720" w:gutter="0"/>
          <w:pgNumType w:start="12"/>
          <w:cols w:space="720"/>
          <w:docGrid w:linePitch="360"/>
        </w:sectPr>
      </w:pPr>
    </w:p>
    <w:p w14:paraId="65CA898D" w14:textId="07F583FF" w:rsidR="00303949" w:rsidRDefault="00303949" w:rsidP="00D56774">
      <w:pPr>
        <w:pStyle w:val="RCT"/>
        <w:jc w:val="center"/>
      </w:pPr>
    </w:p>
    <w:p w14:paraId="5898D543" w14:textId="6B1F068A" w:rsidR="00525CA1" w:rsidRPr="00B85B59" w:rsidRDefault="00D56774" w:rsidP="00D56774">
      <w:pPr>
        <w:pStyle w:val="RCT"/>
        <w:jc w:val="center"/>
        <w:rPr>
          <w:sz w:val="28"/>
          <w:szCs w:val="28"/>
        </w:rPr>
      </w:pPr>
      <w:r w:rsidRPr="00B85B59">
        <w:rPr>
          <w:sz w:val="28"/>
          <w:szCs w:val="28"/>
        </w:rPr>
        <w:t>Clearances and Location Requirements for Enclosures, Pads, and Underground Equipment</w:t>
      </w:r>
    </w:p>
    <w:p w14:paraId="7A3A5B48" w14:textId="537A58A9" w:rsidR="00D56774" w:rsidRDefault="00D56774" w:rsidP="00D56774">
      <w:pPr>
        <w:pStyle w:val="RCT"/>
        <w:jc w:val="center"/>
        <w:rPr>
          <w:b/>
        </w:rPr>
      </w:pPr>
    </w:p>
    <w:p w14:paraId="2BCCC13C" w14:textId="77777777" w:rsidR="00525CA1" w:rsidRDefault="00525CA1" w:rsidP="00D56774">
      <w:pPr>
        <w:jc w:val="center"/>
        <w:rPr>
          <w:b/>
          <w:bCs/>
          <w:iCs/>
        </w:rPr>
      </w:pPr>
      <w:r w:rsidRPr="005B52A6">
        <w:rPr>
          <w:b/>
          <w:bCs/>
        </w:rPr>
        <w:t>(</w:t>
      </w:r>
      <w:hyperlink r:id="rId14" w:history="1">
        <w:r w:rsidRPr="005B52A6">
          <w:rPr>
            <w:rStyle w:val="Hyperlink"/>
            <w:b/>
            <w:bCs/>
            <w:iCs/>
          </w:rPr>
          <w:t>Information from Pacific Gas and Electric Green Book</w:t>
        </w:r>
      </w:hyperlink>
      <w:r w:rsidR="005B52A6" w:rsidRPr="005B52A6">
        <w:rPr>
          <w:b/>
          <w:bCs/>
          <w:iCs/>
        </w:rPr>
        <w:t>)</w:t>
      </w:r>
    </w:p>
    <w:p w14:paraId="691DD9CF" w14:textId="77777777" w:rsidR="00525CA1" w:rsidRPr="005B52A6" w:rsidRDefault="00525CA1" w:rsidP="005B52A6">
      <w:pPr>
        <w:pStyle w:val="RCT2"/>
        <w:jc w:val="center"/>
        <w:rPr>
          <w:b/>
          <w:bCs/>
          <w:i/>
          <w:iCs/>
          <w:u w:val="single"/>
        </w:rPr>
      </w:pPr>
      <w:r w:rsidRPr="005B52A6">
        <w:rPr>
          <w:i/>
        </w:rPr>
        <w:t>Go to Appendix C: Electric and Gas Engineering Documents -</w:t>
      </w:r>
      <w:r w:rsidR="005B52A6" w:rsidRPr="005B52A6">
        <w:rPr>
          <w:i/>
        </w:rPr>
        <w:t xml:space="preserve"> </w:t>
      </w:r>
      <w:r w:rsidRPr="005B52A6">
        <w:rPr>
          <w:i/>
        </w:rPr>
        <w:t>051122</w:t>
      </w:r>
    </w:p>
    <w:p w14:paraId="3939D130" w14:textId="77777777" w:rsidR="005B52A6" w:rsidRPr="005B52A6" w:rsidRDefault="005B52A6" w:rsidP="005B52A6">
      <w:pPr>
        <w:jc w:val="center"/>
        <w:rPr>
          <w:bCs/>
          <w:i/>
          <w:iCs/>
        </w:rPr>
      </w:pPr>
      <w:r w:rsidRPr="005B52A6">
        <w:rPr>
          <w:bCs/>
          <w:i/>
          <w:iCs/>
        </w:rPr>
        <w:t>Note: See references for other power company webpages</w:t>
      </w:r>
    </w:p>
    <w:p w14:paraId="7A1AE2FE" w14:textId="77777777" w:rsidR="00525CA1" w:rsidRPr="00525CA1" w:rsidRDefault="00525CA1" w:rsidP="005B52A6">
      <w:pPr>
        <w:pStyle w:val="RCT1"/>
      </w:pPr>
      <w:r w:rsidRPr="00525CA1">
        <w:t>Clearances</w:t>
      </w:r>
    </w:p>
    <w:p w14:paraId="74833231" w14:textId="77777777" w:rsidR="00525CA1" w:rsidRPr="005B52A6" w:rsidRDefault="00525CA1" w:rsidP="005B52A6">
      <w:pPr>
        <w:spacing w:after="0" w:line="240" w:lineRule="auto"/>
        <w:rPr>
          <w:rFonts w:cs="Arial"/>
        </w:rPr>
      </w:pPr>
      <w:r w:rsidRPr="005B52A6">
        <w:rPr>
          <w:rFonts w:cs="Arial"/>
        </w:rPr>
        <w:t>Clearances are divided into the following sections:</w:t>
      </w:r>
    </w:p>
    <w:p w14:paraId="68296ED2" w14:textId="77777777" w:rsidR="00525CA1" w:rsidRPr="005B52A6" w:rsidRDefault="00525CA1" w:rsidP="00303949">
      <w:pPr>
        <w:pStyle w:val="ListParagraph"/>
        <w:numPr>
          <w:ilvl w:val="0"/>
          <w:numId w:val="44"/>
        </w:numPr>
        <w:spacing w:after="0"/>
        <w:rPr>
          <w:rFonts w:ascii="Arial" w:hAnsi="Arial" w:cs="Arial"/>
          <w:sz w:val="24"/>
          <w:szCs w:val="24"/>
        </w:rPr>
      </w:pPr>
      <w:r w:rsidRPr="005B52A6">
        <w:rPr>
          <w:rFonts w:ascii="Arial" w:hAnsi="Arial" w:cs="Arial"/>
          <w:sz w:val="24"/>
          <w:szCs w:val="24"/>
        </w:rPr>
        <w:t>Building clearances.</w:t>
      </w:r>
    </w:p>
    <w:p w14:paraId="188D5338" w14:textId="77777777" w:rsidR="00525CA1" w:rsidRPr="005B52A6" w:rsidRDefault="00525CA1" w:rsidP="00303949">
      <w:pPr>
        <w:pStyle w:val="ListParagraph"/>
        <w:numPr>
          <w:ilvl w:val="0"/>
          <w:numId w:val="44"/>
        </w:numPr>
        <w:spacing w:after="0"/>
        <w:rPr>
          <w:rFonts w:ascii="Arial" w:hAnsi="Arial" w:cs="Arial"/>
          <w:sz w:val="24"/>
          <w:szCs w:val="24"/>
        </w:rPr>
      </w:pPr>
      <w:r w:rsidRPr="005B52A6">
        <w:rPr>
          <w:rFonts w:ascii="Arial" w:hAnsi="Arial" w:cs="Arial"/>
          <w:sz w:val="24"/>
          <w:szCs w:val="24"/>
        </w:rPr>
        <w:t>Substructure clearances.</w:t>
      </w:r>
    </w:p>
    <w:p w14:paraId="00BE5886" w14:textId="5A181DE7" w:rsidR="00525CA1" w:rsidRPr="005B52A6" w:rsidRDefault="00525CA1" w:rsidP="00303949">
      <w:pPr>
        <w:pStyle w:val="ListParagraph"/>
        <w:numPr>
          <w:ilvl w:val="0"/>
          <w:numId w:val="44"/>
        </w:numPr>
        <w:spacing w:after="0"/>
        <w:rPr>
          <w:rFonts w:ascii="Arial" w:hAnsi="Arial" w:cs="Arial"/>
          <w:sz w:val="24"/>
          <w:szCs w:val="24"/>
        </w:rPr>
      </w:pPr>
      <w:r w:rsidRPr="005B52A6">
        <w:rPr>
          <w:rFonts w:ascii="Arial" w:hAnsi="Arial" w:cs="Arial"/>
          <w:sz w:val="24"/>
          <w:szCs w:val="24"/>
        </w:rPr>
        <w:t xml:space="preserve">Horizontal </w:t>
      </w:r>
      <w:r w:rsidR="00303949" w:rsidRPr="005B52A6">
        <w:rPr>
          <w:rFonts w:ascii="Arial" w:hAnsi="Arial" w:cs="Arial"/>
          <w:sz w:val="24"/>
          <w:szCs w:val="24"/>
        </w:rPr>
        <w:t>workspace</w:t>
      </w:r>
      <w:r w:rsidRPr="005B52A6">
        <w:rPr>
          <w:rFonts w:ascii="Arial" w:hAnsi="Arial" w:cs="Arial"/>
          <w:sz w:val="24"/>
          <w:szCs w:val="24"/>
        </w:rPr>
        <w:t xml:space="preserve"> clearances.</w:t>
      </w:r>
    </w:p>
    <w:p w14:paraId="2156C39B" w14:textId="77777777" w:rsidR="00525CA1" w:rsidRPr="005B52A6" w:rsidRDefault="00525CA1" w:rsidP="00303949">
      <w:pPr>
        <w:pStyle w:val="ListParagraph"/>
        <w:numPr>
          <w:ilvl w:val="0"/>
          <w:numId w:val="44"/>
        </w:numPr>
        <w:spacing w:after="0"/>
        <w:rPr>
          <w:rFonts w:ascii="Arial" w:hAnsi="Arial" w:cs="Arial"/>
          <w:sz w:val="24"/>
          <w:szCs w:val="24"/>
        </w:rPr>
      </w:pPr>
      <w:r w:rsidRPr="005B52A6">
        <w:rPr>
          <w:rFonts w:ascii="Arial" w:hAnsi="Arial" w:cs="Arial"/>
          <w:sz w:val="24"/>
          <w:szCs w:val="24"/>
        </w:rPr>
        <w:t>Hazardous locations.</w:t>
      </w:r>
    </w:p>
    <w:p w14:paraId="189ACA42" w14:textId="77777777" w:rsidR="005B52A6" w:rsidRDefault="005B52A6" w:rsidP="005B52A6">
      <w:pPr>
        <w:spacing w:after="0" w:line="240" w:lineRule="auto"/>
        <w:rPr>
          <w:rFonts w:cs="Arial"/>
        </w:rPr>
      </w:pPr>
    </w:p>
    <w:p w14:paraId="054E06C2" w14:textId="37C30F31" w:rsidR="00525CA1" w:rsidRDefault="00525CA1" w:rsidP="005B52A6">
      <w:pPr>
        <w:spacing w:after="0" w:line="240" w:lineRule="auto"/>
        <w:rPr>
          <w:rFonts w:cs="Arial"/>
        </w:rPr>
      </w:pPr>
      <w:r w:rsidRPr="005B52A6">
        <w:rPr>
          <w:rFonts w:cs="Arial"/>
        </w:rPr>
        <w:t xml:space="preserve">Underground equipment, pads, and enclosures shall be located so that they meet or exceed the required clearances in each of the </w:t>
      </w:r>
      <w:proofErr w:type="gramStart"/>
      <w:r w:rsidRPr="005B52A6">
        <w:rPr>
          <w:rFonts w:cs="Arial"/>
        </w:rPr>
        <w:t>clearances</w:t>
      </w:r>
      <w:proofErr w:type="gramEnd"/>
      <w:r w:rsidRPr="005B52A6">
        <w:rPr>
          <w:rFonts w:cs="Arial"/>
        </w:rPr>
        <w:t xml:space="preserve"> sections </w:t>
      </w:r>
      <w:r w:rsidRPr="005B52A6">
        <w:rPr>
          <w:rFonts w:cs="Arial"/>
          <w:b/>
          <w:bCs/>
        </w:rPr>
        <w:t xml:space="preserve">and </w:t>
      </w:r>
      <w:r w:rsidRPr="005B52A6">
        <w:rPr>
          <w:rFonts w:cs="Arial"/>
        </w:rPr>
        <w:t>each of their subsections.</w:t>
      </w:r>
    </w:p>
    <w:p w14:paraId="1D65E1DC" w14:textId="77777777" w:rsidR="005B52A6" w:rsidRPr="005B52A6" w:rsidRDefault="005B52A6" w:rsidP="005B52A6">
      <w:pPr>
        <w:spacing w:after="0" w:line="240" w:lineRule="auto"/>
        <w:rPr>
          <w:rFonts w:cs="Arial"/>
        </w:rPr>
      </w:pPr>
    </w:p>
    <w:p w14:paraId="6896788B" w14:textId="77777777" w:rsidR="00525CA1" w:rsidRPr="00525CA1" w:rsidRDefault="00525CA1" w:rsidP="005B52A6">
      <w:pPr>
        <w:pStyle w:val="RCT1"/>
      </w:pPr>
      <w:r w:rsidRPr="00525CA1">
        <w:t>Building Clearances</w:t>
      </w:r>
    </w:p>
    <w:p w14:paraId="6F9B56DB" w14:textId="77777777" w:rsidR="00525CA1" w:rsidRDefault="00525CA1" w:rsidP="00303949">
      <w:pPr>
        <w:pStyle w:val="ListParagraph"/>
        <w:numPr>
          <w:ilvl w:val="0"/>
          <w:numId w:val="12"/>
        </w:numPr>
        <w:ind w:left="360"/>
        <w:rPr>
          <w:rFonts w:ascii="Arial" w:hAnsi="Arial" w:cs="Arial"/>
          <w:sz w:val="24"/>
          <w:szCs w:val="24"/>
        </w:rPr>
      </w:pPr>
      <w:r w:rsidRPr="005B52A6">
        <w:rPr>
          <w:rFonts w:ascii="Arial" w:hAnsi="Arial" w:cs="Arial"/>
          <w:sz w:val="24"/>
          <w:szCs w:val="24"/>
        </w:rPr>
        <w:t xml:space="preserve">Clearances from building surfaces, Pad-mounted equipment shall have the following clearances (based on </w:t>
      </w:r>
      <w:r w:rsidRPr="005B52A6">
        <w:rPr>
          <w:rFonts w:ascii="Arial" w:hAnsi="Arial" w:cs="Arial"/>
          <w:i/>
          <w:iCs/>
          <w:sz w:val="24"/>
          <w:szCs w:val="24"/>
        </w:rPr>
        <w:t>G.O. 128, Rule 34.3 [D]</w:t>
      </w:r>
      <w:r w:rsidRPr="005B52A6">
        <w:rPr>
          <w:rFonts w:ascii="Arial" w:hAnsi="Arial" w:cs="Arial"/>
          <w:sz w:val="24"/>
          <w:szCs w:val="24"/>
        </w:rPr>
        <w:t xml:space="preserve">):    </w:t>
      </w:r>
      <w:hyperlink r:id="rId15" w:history="1">
        <w:r w:rsidRPr="005B52A6">
          <w:rPr>
            <w:rStyle w:val="Hyperlink"/>
            <w:rFonts w:ascii="Arial" w:hAnsi="Arial" w:cs="Arial"/>
            <w:sz w:val="24"/>
            <w:szCs w:val="24"/>
          </w:rPr>
          <w:t>https://www.cpuc.ca.gov/gos/OriginalGO128/index.htm</w:t>
        </w:r>
      </w:hyperlink>
    </w:p>
    <w:p w14:paraId="355FF65C" w14:textId="77777777" w:rsidR="005B52A6" w:rsidRPr="005B52A6" w:rsidRDefault="005B52A6" w:rsidP="00303949">
      <w:pPr>
        <w:pStyle w:val="ListParagraph"/>
        <w:ind w:left="360"/>
        <w:rPr>
          <w:rFonts w:ascii="Arial" w:hAnsi="Arial" w:cs="Arial"/>
          <w:sz w:val="24"/>
          <w:szCs w:val="24"/>
        </w:rPr>
      </w:pPr>
    </w:p>
    <w:p w14:paraId="3D7B095B" w14:textId="77777777" w:rsidR="00525CA1" w:rsidRDefault="00525CA1" w:rsidP="00303949">
      <w:pPr>
        <w:pStyle w:val="ListParagraph"/>
        <w:ind w:left="360"/>
        <w:rPr>
          <w:rFonts w:ascii="Arial" w:hAnsi="Arial" w:cs="Arial"/>
          <w:sz w:val="24"/>
          <w:szCs w:val="24"/>
        </w:rPr>
      </w:pPr>
      <w:r w:rsidRPr="005B52A6">
        <w:rPr>
          <w:rFonts w:ascii="Arial" w:hAnsi="Arial" w:cs="Arial"/>
          <w:sz w:val="24"/>
          <w:szCs w:val="24"/>
        </w:rPr>
        <w:t>Go to Section 111-Equipment</w:t>
      </w:r>
      <w:r w:rsidR="005B52A6">
        <w:rPr>
          <w:rFonts w:ascii="Arial" w:hAnsi="Arial" w:cs="Arial"/>
          <w:sz w:val="24"/>
          <w:szCs w:val="24"/>
        </w:rPr>
        <w:t>:</w:t>
      </w:r>
    </w:p>
    <w:p w14:paraId="3422AB0C" w14:textId="77777777" w:rsidR="00525CA1" w:rsidRPr="005B52A6" w:rsidRDefault="00525CA1" w:rsidP="00303949">
      <w:pPr>
        <w:pStyle w:val="ListParagraph"/>
        <w:numPr>
          <w:ilvl w:val="1"/>
          <w:numId w:val="12"/>
        </w:numPr>
        <w:ind w:left="1080"/>
        <w:rPr>
          <w:rFonts w:ascii="Arial" w:hAnsi="Arial" w:cs="Arial"/>
          <w:sz w:val="24"/>
          <w:szCs w:val="24"/>
        </w:rPr>
      </w:pPr>
      <w:r w:rsidRPr="005B52A6">
        <w:rPr>
          <w:rFonts w:ascii="Arial" w:hAnsi="Arial" w:cs="Arial"/>
          <w:sz w:val="24"/>
          <w:szCs w:val="24"/>
        </w:rPr>
        <w:t>Three-foot minimum from combustible building surfaces to the edge of the pad.</w:t>
      </w:r>
    </w:p>
    <w:p w14:paraId="3108ADAC" w14:textId="5DAF1B30" w:rsidR="00525CA1" w:rsidRDefault="00525CA1" w:rsidP="00303949">
      <w:pPr>
        <w:pStyle w:val="ListParagraph"/>
        <w:numPr>
          <w:ilvl w:val="1"/>
          <w:numId w:val="12"/>
        </w:numPr>
        <w:ind w:left="1080"/>
        <w:rPr>
          <w:rFonts w:ascii="Arial" w:hAnsi="Arial" w:cs="Arial"/>
          <w:sz w:val="24"/>
          <w:szCs w:val="24"/>
        </w:rPr>
      </w:pPr>
      <w:r w:rsidRPr="005B52A6">
        <w:rPr>
          <w:rFonts w:ascii="Arial" w:hAnsi="Arial" w:cs="Arial"/>
          <w:sz w:val="24"/>
          <w:szCs w:val="24"/>
        </w:rPr>
        <w:t>Two-foot minimum from non-combustible building surfaces to the edge of the pad</w:t>
      </w:r>
      <w:r w:rsidR="00002614">
        <w:rPr>
          <w:rFonts w:ascii="Arial" w:hAnsi="Arial" w:cs="Arial"/>
          <w:sz w:val="24"/>
          <w:szCs w:val="24"/>
        </w:rPr>
        <w:t xml:space="preserve">. </w:t>
      </w:r>
      <w:r w:rsidRPr="005B52A6">
        <w:rPr>
          <w:rFonts w:ascii="Arial" w:hAnsi="Arial" w:cs="Arial"/>
          <w:sz w:val="24"/>
          <w:szCs w:val="24"/>
        </w:rPr>
        <w:t>Non-combustible materials include brick, clay, concrete, steel, stone, and stucco.</w:t>
      </w:r>
    </w:p>
    <w:p w14:paraId="34FB6FCF" w14:textId="77777777" w:rsidR="00945522" w:rsidRDefault="00945522" w:rsidP="00303949">
      <w:pPr>
        <w:pStyle w:val="ListParagraph"/>
        <w:ind w:left="1080"/>
        <w:rPr>
          <w:rFonts w:ascii="Arial" w:hAnsi="Arial" w:cs="Arial"/>
          <w:sz w:val="24"/>
          <w:szCs w:val="24"/>
        </w:rPr>
      </w:pPr>
    </w:p>
    <w:p w14:paraId="2CFD2740" w14:textId="77777777" w:rsidR="005B52A6" w:rsidRDefault="00525CA1" w:rsidP="00303949">
      <w:pPr>
        <w:pStyle w:val="ListParagraph"/>
        <w:numPr>
          <w:ilvl w:val="0"/>
          <w:numId w:val="12"/>
        </w:numPr>
        <w:ind w:left="360"/>
        <w:rPr>
          <w:rFonts w:ascii="Arial" w:hAnsi="Arial" w:cs="Arial"/>
          <w:sz w:val="24"/>
          <w:szCs w:val="24"/>
        </w:rPr>
      </w:pPr>
      <w:r w:rsidRPr="005B52A6">
        <w:rPr>
          <w:rFonts w:ascii="Arial" w:hAnsi="Arial" w:cs="Arial"/>
          <w:sz w:val="24"/>
          <w:szCs w:val="24"/>
        </w:rPr>
        <w:t>Doorway clearance.</w:t>
      </w:r>
    </w:p>
    <w:p w14:paraId="06D78DEE" w14:textId="67BB459A" w:rsidR="00525CA1" w:rsidRPr="005B52A6" w:rsidRDefault="00525CA1" w:rsidP="00303949">
      <w:pPr>
        <w:pStyle w:val="ListParagraph"/>
        <w:ind w:left="360"/>
        <w:rPr>
          <w:rFonts w:ascii="Arial" w:hAnsi="Arial" w:cs="Arial"/>
          <w:sz w:val="24"/>
          <w:szCs w:val="24"/>
        </w:rPr>
      </w:pPr>
      <w:r w:rsidRPr="005B52A6">
        <w:rPr>
          <w:rFonts w:ascii="Arial" w:hAnsi="Arial" w:cs="Arial"/>
          <w:sz w:val="24"/>
          <w:szCs w:val="24"/>
        </w:rPr>
        <w:t>Pad-mounted equipment shall not be placed where it impedes the flow of traffic through a doorway</w:t>
      </w:r>
      <w:r w:rsidR="00002614">
        <w:rPr>
          <w:rFonts w:ascii="Arial" w:hAnsi="Arial" w:cs="Arial"/>
          <w:sz w:val="24"/>
          <w:szCs w:val="24"/>
        </w:rPr>
        <w:t xml:space="preserve">. </w:t>
      </w:r>
      <w:r w:rsidRPr="005B52A6">
        <w:rPr>
          <w:rFonts w:ascii="Arial" w:hAnsi="Arial" w:cs="Arial"/>
          <w:sz w:val="24"/>
          <w:szCs w:val="24"/>
        </w:rPr>
        <w:t xml:space="preserve">In general, </w:t>
      </w:r>
      <w:r w:rsidR="00BB7C61">
        <w:rPr>
          <w:rFonts w:ascii="Arial" w:hAnsi="Arial" w:cs="Arial"/>
          <w:sz w:val="24"/>
          <w:szCs w:val="24"/>
        </w:rPr>
        <w:t>four</w:t>
      </w:r>
      <w:r w:rsidRPr="005B52A6">
        <w:rPr>
          <w:rFonts w:ascii="Arial" w:hAnsi="Arial" w:cs="Arial"/>
          <w:sz w:val="24"/>
          <w:szCs w:val="24"/>
        </w:rPr>
        <w:t xml:space="preserve"> feet of doorway clearance is sufficient (based on the Uniform Building Code)</w:t>
      </w:r>
      <w:r w:rsidR="00002614">
        <w:rPr>
          <w:rFonts w:ascii="Arial" w:hAnsi="Arial" w:cs="Arial"/>
          <w:sz w:val="24"/>
          <w:szCs w:val="24"/>
        </w:rPr>
        <w:t xml:space="preserve">. </w:t>
      </w:r>
      <w:hyperlink r:id="rId16" w:history="1">
        <w:r w:rsidRPr="005B52A6">
          <w:rPr>
            <w:rStyle w:val="Hyperlink"/>
            <w:rFonts w:ascii="Arial" w:hAnsi="Arial" w:cs="Arial"/>
            <w:sz w:val="24"/>
            <w:szCs w:val="24"/>
          </w:rPr>
          <w:t>https://www.dir.ca.gov/title8/3235.html</w:t>
        </w:r>
      </w:hyperlink>
    </w:p>
    <w:p w14:paraId="166CA879" w14:textId="77777777" w:rsidR="005B52A6" w:rsidRDefault="005B52A6" w:rsidP="00303949">
      <w:pPr>
        <w:pStyle w:val="ListParagraph"/>
        <w:ind w:left="360"/>
        <w:rPr>
          <w:rFonts w:ascii="Arial" w:hAnsi="Arial" w:cs="Arial"/>
          <w:sz w:val="24"/>
          <w:szCs w:val="24"/>
        </w:rPr>
      </w:pPr>
    </w:p>
    <w:p w14:paraId="6187E898" w14:textId="77777777" w:rsidR="005B52A6" w:rsidRDefault="00525CA1" w:rsidP="00303949">
      <w:pPr>
        <w:pStyle w:val="ListParagraph"/>
        <w:numPr>
          <w:ilvl w:val="0"/>
          <w:numId w:val="12"/>
        </w:numPr>
        <w:ind w:left="360"/>
        <w:rPr>
          <w:rFonts w:ascii="Arial" w:hAnsi="Arial" w:cs="Arial"/>
          <w:sz w:val="24"/>
          <w:szCs w:val="24"/>
        </w:rPr>
      </w:pPr>
      <w:r w:rsidRPr="005B52A6">
        <w:rPr>
          <w:rFonts w:ascii="Arial" w:hAnsi="Arial" w:cs="Arial"/>
          <w:sz w:val="24"/>
          <w:szCs w:val="24"/>
        </w:rPr>
        <w:t>Vertical clearance from overhangs.</w:t>
      </w:r>
    </w:p>
    <w:p w14:paraId="35F309BA" w14:textId="7FCFA39B" w:rsidR="00525CA1" w:rsidRPr="005B52A6" w:rsidRDefault="00525CA1" w:rsidP="00303949">
      <w:pPr>
        <w:pStyle w:val="ListParagraph"/>
        <w:ind w:left="360"/>
        <w:rPr>
          <w:rFonts w:ascii="Arial" w:hAnsi="Arial" w:cs="Arial"/>
          <w:sz w:val="24"/>
          <w:szCs w:val="24"/>
        </w:rPr>
      </w:pPr>
      <w:r w:rsidRPr="005B52A6">
        <w:rPr>
          <w:rFonts w:ascii="Arial" w:hAnsi="Arial" w:cs="Arial"/>
          <w:sz w:val="24"/>
          <w:szCs w:val="24"/>
        </w:rPr>
        <w:t>To provide space for hoisting equipment so that equipment can be replaced the following vertical clearances from the top of the pad for pad-mounted equipment or top of the enclosure for subsurface equipment are required (based on G.O. 128, Rules 17.1 and 34.2)</w:t>
      </w:r>
      <w:r w:rsidR="00002614">
        <w:rPr>
          <w:rFonts w:ascii="Arial" w:hAnsi="Arial" w:cs="Arial"/>
          <w:sz w:val="24"/>
          <w:szCs w:val="24"/>
        </w:rPr>
        <w:t xml:space="preserve">. </w:t>
      </w:r>
      <w:hyperlink r:id="rId17" w:history="1">
        <w:r w:rsidR="005B52A6" w:rsidRPr="00B8199A">
          <w:rPr>
            <w:rStyle w:val="Hyperlink"/>
            <w:rFonts w:ascii="Arial" w:hAnsi="Arial" w:cs="Arial"/>
            <w:sz w:val="24"/>
            <w:szCs w:val="24"/>
          </w:rPr>
          <w:t>https://www.cpuc.ca.gov/gos/OriginalGO128/index.htm</w:t>
        </w:r>
      </w:hyperlink>
    </w:p>
    <w:p w14:paraId="47C8FDBC" w14:textId="77777777" w:rsidR="00525CA1" w:rsidRPr="005B52A6" w:rsidRDefault="00525CA1" w:rsidP="00303949">
      <w:pPr>
        <w:pStyle w:val="ListParagraph"/>
        <w:numPr>
          <w:ilvl w:val="1"/>
          <w:numId w:val="12"/>
        </w:numPr>
        <w:ind w:left="1080"/>
        <w:rPr>
          <w:rFonts w:ascii="Arial" w:hAnsi="Arial" w:cs="Arial"/>
          <w:sz w:val="24"/>
          <w:szCs w:val="24"/>
        </w:rPr>
      </w:pPr>
      <w:r w:rsidRPr="005B52A6">
        <w:rPr>
          <w:rFonts w:ascii="Arial" w:hAnsi="Arial" w:cs="Arial"/>
          <w:sz w:val="24"/>
          <w:szCs w:val="24"/>
        </w:rPr>
        <w:t>20-foot minimum for 1P pad-mounted or subsurface equipment.</w:t>
      </w:r>
    </w:p>
    <w:p w14:paraId="04BAF4FC" w14:textId="77777777" w:rsidR="00525CA1" w:rsidRPr="005B52A6" w:rsidRDefault="00525CA1" w:rsidP="00303949">
      <w:pPr>
        <w:pStyle w:val="ListParagraph"/>
        <w:numPr>
          <w:ilvl w:val="1"/>
          <w:numId w:val="12"/>
        </w:numPr>
        <w:ind w:left="1080"/>
        <w:rPr>
          <w:rFonts w:ascii="Arial" w:hAnsi="Arial" w:cs="Arial"/>
          <w:sz w:val="24"/>
          <w:szCs w:val="24"/>
        </w:rPr>
      </w:pPr>
      <w:r w:rsidRPr="005B52A6">
        <w:rPr>
          <w:rFonts w:ascii="Arial" w:hAnsi="Arial" w:cs="Arial"/>
          <w:sz w:val="24"/>
          <w:szCs w:val="24"/>
        </w:rPr>
        <w:t>30-foot minimum for 3P pad-mounted or subsurface equipment.</w:t>
      </w:r>
    </w:p>
    <w:p w14:paraId="6E556B60" w14:textId="17B6FD9F" w:rsidR="00B74892" w:rsidRDefault="00525CA1" w:rsidP="00303949">
      <w:pPr>
        <w:pStyle w:val="ListParagraph"/>
        <w:numPr>
          <w:ilvl w:val="1"/>
          <w:numId w:val="12"/>
        </w:numPr>
        <w:ind w:left="1080"/>
        <w:rPr>
          <w:rFonts w:ascii="Arial" w:hAnsi="Arial" w:cs="Arial"/>
          <w:sz w:val="24"/>
          <w:szCs w:val="24"/>
        </w:rPr>
        <w:sectPr w:rsidR="00B74892" w:rsidSect="00303949">
          <w:footerReference w:type="default" r:id="rId18"/>
          <w:pgSz w:w="12240" w:h="15840" w:code="1"/>
          <w:pgMar w:top="1152" w:right="1440" w:bottom="720" w:left="1440" w:header="864" w:footer="720" w:gutter="0"/>
          <w:pgNumType w:start="12"/>
          <w:cols w:space="720"/>
          <w:docGrid w:linePitch="360"/>
        </w:sectPr>
      </w:pPr>
      <w:r w:rsidRPr="005B52A6">
        <w:rPr>
          <w:rFonts w:ascii="Arial" w:hAnsi="Arial" w:cs="Arial"/>
          <w:sz w:val="24"/>
          <w:szCs w:val="24"/>
        </w:rPr>
        <w:t>When required for installations such as in dry vaults the vertical clearance outside the doorway may be reduced to 10 feet from ground level</w:t>
      </w:r>
      <w:r w:rsidR="00002614">
        <w:rPr>
          <w:rFonts w:ascii="Arial" w:hAnsi="Arial" w:cs="Arial"/>
          <w:sz w:val="24"/>
          <w:szCs w:val="24"/>
        </w:rPr>
        <w:t xml:space="preserve">. </w:t>
      </w:r>
      <w:r w:rsidRPr="005B52A6">
        <w:rPr>
          <w:rFonts w:ascii="Arial" w:hAnsi="Arial" w:cs="Arial"/>
          <w:sz w:val="24"/>
          <w:szCs w:val="24"/>
        </w:rPr>
        <w:t xml:space="preserve">This reduced clearance will greatly expand the replacement time, since the </w:t>
      </w:r>
    </w:p>
    <w:p w14:paraId="1355194D" w14:textId="6A6CE335" w:rsidR="00525CA1" w:rsidRPr="00501160" w:rsidRDefault="00525CA1" w:rsidP="00501160">
      <w:pPr>
        <w:ind w:left="720"/>
        <w:rPr>
          <w:rFonts w:cs="Arial"/>
        </w:rPr>
      </w:pPr>
      <w:r w:rsidRPr="00501160">
        <w:rPr>
          <w:rFonts w:cs="Arial"/>
        </w:rPr>
        <w:lastRenderedPageBreak/>
        <w:t>equipment must be jacked and rolled out to a position where the clearance is adequate to hoist it.</w:t>
      </w:r>
    </w:p>
    <w:p w14:paraId="42B869D4" w14:textId="77777777" w:rsidR="00525CA1" w:rsidRPr="00525CA1" w:rsidRDefault="00525CA1" w:rsidP="005B52A6">
      <w:pPr>
        <w:pStyle w:val="RCT1"/>
      </w:pPr>
      <w:r w:rsidRPr="00525CA1">
        <w:t>Substructure Clearances</w:t>
      </w:r>
    </w:p>
    <w:p w14:paraId="37C0AF1A" w14:textId="77777777" w:rsidR="00525CA1" w:rsidRPr="005B52A6" w:rsidRDefault="00525CA1" w:rsidP="00303949">
      <w:pPr>
        <w:pStyle w:val="ListParagraph"/>
        <w:numPr>
          <w:ilvl w:val="0"/>
          <w:numId w:val="15"/>
        </w:numPr>
        <w:ind w:left="360"/>
        <w:rPr>
          <w:rFonts w:ascii="Arial" w:hAnsi="Arial" w:cs="Arial"/>
          <w:sz w:val="24"/>
          <w:szCs w:val="24"/>
        </w:rPr>
      </w:pPr>
      <w:r w:rsidRPr="005B52A6">
        <w:rPr>
          <w:rFonts w:ascii="Arial" w:hAnsi="Arial" w:cs="Arial"/>
          <w:sz w:val="24"/>
          <w:szCs w:val="24"/>
        </w:rPr>
        <w:t>Pad-Mounted Equipment:</w:t>
      </w:r>
    </w:p>
    <w:p w14:paraId="760A3E0D" w14:textId="57E08AC2" w:rsidR="00525CA1" w:rsidRDefault="00525CA1" w:rsidP="00303949">
      <w:pPr>
        <w:pStyle w:val="ListParagraph"/>
        <w:ind w:left="360"/>
        <w:rPr>
          <w:rFonts w:ascii="Arial" w:hAnsi="Arial" w:cs="Arial"/>
          <w:sz w:val="24"/>
          <w:szCs w:val="24"/>
        </w:rPr>
      </w:pPr>
      <w:r w:rsidRPr="005B52A6">
        <w:rPr>
          <w:rFonts w:ascii="Arial" w:hAnsi="Arial" w:cs="Arial"/>
          <w:sz w:val="24"/>
          <w:szCs w:val="24"/>
        </w:rPr>
        <w:t xml:space="preserve">The area </w:t>
      </w:r>
      <w:r w:rsidR="00BB7C61">
        <w:rPr>
          <w:rFonts w:ascii="Arial" w:hAnsi="Arial" w:cs="Arial"/>
          <w:sz w:val="24"/>
          <w:szCs w:val="24"/>
        </w:rPr>
        <w:t>one</w:t>
      </w:r>
      <w:r w:rsidRPr="005B52A6">
        <w:rPr>
          <w:rFonts w:ascii="Arial" w:hAnsi="Arial" w:cs="Arial"/>
          <w:sz w:val="24"/>
          <w:szCs w:val="24"/>
        </w:rPr>
        <w:t xml:space="preserve"> foot around and </w:t>
      </w:r>
      <w:r w:rsidR="00BB7C61">
        <w:rPr>
          <w:rFonts w:ascii="Arial" w:hAnsi="Arial" w:cs="Arial"/>
          <w:sz w:val="24"/>
          <w:szCs w:val="24"/>
        </w:rPr>
        <w:t>six</w:t>
      </w:r>
      <w:r w:rsidRPr="005B52A6">
        <w:rPr>
          <w:rFonts w:ascii="Arial" w:hAnsi="Arial" w:cs="Arial"/>
          <w:sz w:val="24"/>
          <w:szCs w:val="24"/>
        </w:rPr>
        <w:t xml:space="preserve"> feet below the pad or pedestal shall be kept free of foreign substructures.</w:t>
      </w:r>
    </w:p>
    <w:p w14:paraId="01FB6F1D" w14:textId="77777777" w:rsidR="005B52A6" w:rsidRPr="005B52A6" w:rsidRDefault="005B52A6" w:rsidP="00303949">
      <w:pPr>
        <w:pStyle w:val="ListParagraph"/>
        <w:ind w:left="360"/>
        <w:rPr>
          <w:rFonts w:ascii="Arial" w:hAnsi="Arial" w:cs="Arial"/>
          <w:sz w:val="24"/>
          <w:szCs w:val="24"/>
        </w:rPr>
      </w:pPr>
    </w:p>
    <w:p w14:paraId="25E25EB7" w14:textId="77777777" w:rsidR="00525CA1" w:rsidRPr="005B52A6" w:rsidRDefault="00525CA1" w:rsidP="00303949">
      <w:pPr>
        <w:pStyle w:val="ListParagraph"/>
        <w:numPr>
          <w:ilvl w:val="0"/>
          <w:numId w:val="15"/>
        </w:numPr>
        <w:ind w:left="360"/>
        <w:rPr>
          <w:rFonts w:ascii="Arial" w:hAnsi="Arial" w:cs="Arial"/>
          <w:sz w:val="24"/>
          <w:szCs w:val="24"/>
        </w:rPr>
      </w:pPr>
      <w:r w:rsidRPr="005B52A6">
        <w:rPr>
          <w:rFonts w:ascii="Arial" w:hAnsi="Arial" w:cs="Arial"/>
          <w:sz w:val="24"/>
          <w:szCs w:val="24"/>
        </w:rPr>
        <w:t>Subsurface Equipment or Enclosures:</w:t>
      </w:r>
    </w:p>
    <w:p w14:paraId="78584847" w14:textId="6004E977" w:rsidR="00525CA1" w:rsidRPr="005B52A6" w:rsidRDefault="00525CA1" w:rsidP="00303949">
      <w:pPr>
        <w:pStyle w:val="ListParagraph"/>
        <w:ind w:left="360"/>
        <w:rPr>
          <w:rFonts w:ascii="Arial" w:hAnsi="Arial" w:cs="Arial"/>
          <w:sz w:val="24"/>
          <w:szCs w:val="24"/>
        </w:rPr>
      </w:pPr>
      <w:r w:rsidRPr="005B52A6">
        <w:rPr>
          <w:rFonts w:ascii="Arial" w:hAnsi="Arial" w:cs="Arial"/>
          <w:sz w:val="24"/>
          <w:szCs w:val="24"/>
        </w:rPr>
        <w:t xml:space="preserve">The area </w:t>
      </w:r>
      <w:r w:rsidR="00BB7C61">
        <w:rPr>
          <w:rFonts w:ascii="Arial" w:hAnsi="Arial" w:cs="Arial"/>
          <w:sz w:val="24"/>
          <w:szCs w:val="24"/>
        </w:rPr>
        <w:t>one</w:t>
      </w:r>
      <w:r w:rsidRPr="005B52A6">
        <w:rPr>
          <w:rFonts w:ascii="Arial" w:hAnsi="Arial" w:cs="Arial"/>
          <w:sz w:val="24"/>
          <w:szCs w:val="24"/>
        </w:rPr>
        <w:t xml:space="preserve"> foot around and </w:t>
      </w:r>
      <w:r w:rsidR="00BB7C61">
        <w:rPr>
          <w:rFonts w:ascii="Arial" w:hAnsi="Arial" w:cs="Arial"/>
          <w:sz w:val="24"/>
          <w:szCs w:val="24"/>
        </w:rPr>
        <w:t>three</w:t>
      </w:r>
      <w:r w:rsidRPr="005B52A6">
        <w:rPr>
          <w:rFonts w:ascii="Arial" w:hAnsi="Arial" w:cs="Arial"/>
          <w:sz w:val="24"/>
          <w:szCs w:val="24"/>
        </w:rPr>
        <w:t xml:space="preserve"> feet below the enclosure shall be kept free of foreign substructures.</w:t>
      </w:r>
    </w:p>
    <w:p w14:paraId="6DD9CCAB" w14:textId="77777777" w:rsidR="00525CA1" w:rsidRPr="00525CA1" w:rsidRDefault="00525CA1" w:rsidP="005B52A6">
      <w:pPr>
        <w:jc w:val="center"/>
      </w:pPr>
      <w:r w:rsidRPr="00525CA1">
        <w:rPr>
          <w:noProof/>
        </w:rPr>
        <w:drawing>
          <wp:inline distT="0" distB="0" distL="0" distR="0" wp14:anchorId="1DF17AFA" wp14:editId="54077D32">
            <wp:extent cx="2657475" cy="2447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7475" cy="2447925"/>
                    </a:xfrm>
                    <a:prstGeom prst="rect">
                      <a:avLst/>
                    </a:prstGeom>
                    <a:noFill/>
                    <a:ln>
                      <a:noFill/>
                    </a:ln>
                  </pic:spPr>
                </pic:pic>
              </a:graphicData>
            </a:graphic>
          </wp:inline>
        </w:drawing>
      </w:r>
    </w:p>
    <w:p w14:paraId="578DA625" w14:textId="77777777" w:rsidR="00525CA1" w:rsidRPr="00525CA1" w:rsidRDefault="00525CA1" w:rsidP="00525CA1">
      <w:r w:rsidRPr="00525CA1">
        <w:t xml:space="preserve">                   </w:t>
      </w:r>
    </w:p>
    <w:p w14:paraId="702BB42D" w14:textId="77777777" w:rsidR="00525CA1" w:rsidRPr="00B85B59" w:rsidRDefault="00525CA1" w:rsidP="005B52A6">
      <w:pPr>
        <w:pStyle w:val="RCT2"/>
        <w:rPr>
          <w:b/>
          <w:bCs/>
        </w:rPr>
      </w:pPr>
      <w:r w:rsidRPr="00B85B59">
        <w:rPr>
          <w:b/>
          <w:bCs/>
        </w:rPr>
        <w:t xml:space="preserve">  Table 1   Table 1 Vertical Clearance Requirements</w:t>
      </w:r>
    </w:p>
    <w:p w14:paraId="57AC2146" w14:textId="77777777" w:rsidR="00525CA1" w:rsidRPr="00525CA1" w:rsidRDefault="00525CA1" w:rsidP="00525CA1"/>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340"/>
      </w:tblGrid>
      <w:tr w:rsidR="00525CA1" w:rsidRPr="00525CA1" w14:paraId="423A90B1" w14:textId="77777777" w:rsidTr="00675CA1">
        <w:tc>
          <w:tcPr>
            <w:tcW w:w="1998" w:type="dxa"/>
          </w:tcPr>
          <w:p w14:paraId="01856F3F" w14:textId="77777777" w:rsidR="00525CA1" w:rsidRPr="00525CA1" w:rsidRDefault="00525CA1" w:rsidP="00525CA1">
            <w:r w:rsidRPr="00525CA1">
              <w:t>Vertical Clearance</w:t>
            </w:r>
          </w:p>
        </w:tc>
        <w:tc>
          <w:tcPr>
            <w:tcW w:w="2340" w:type="dxa"/>
          </w:tcPr>
          <w:p w14:paraId="77097E2E" w14:textId="77777777" w:rsidR="00525CA1" w:rsidRPr="00525CA1" w:rsidRDefault="00525CA1" w:rsidP="00525CA1">
            <w:r w:rsidRPr="00525CA1">
              <w:t>Equipment</w:t>
            </w:r>
          </w:p>
        </w:tc>
      </w:tr>
      <w:tr w:rsidR="00525CA1" w:rsidRPr="00525CA1" w14:paraId="1003D842" w14:textId="77777777" w:rsidTr="00675CA1">
        <w:tc>
          <w:tcPr>
            <w:tcW w:w="1998" w:type="dxa"/>
          </w:tcPr>
          <w:p w14:paraId="5BCD9D8E" w14:textId="77777777" w:rsidR="00525CA1" w:rsidRPr="00525CA1" w:rsidRDefault="00525CA1" w:rsidP="00525CA1">
            <w:r w:rsidRPr="00525CA1">
              <w:t>20’</w:t>
            </w:r>
          </w:p>
        </w:tc>
        <w:tc>
          <w:tcPr>
            <w:tcW w:w="2340" w:type="dxa"/>
          </w:tcPr>
          <w:p w14:paraId="7A2246D2" w14:textId="77777777" w:rsidR="00525CA1" w:rsidRPr="00525CA1" w:rsidRDefault="00525CA1" w:rsidP="00525CA1">
            <w:r w:rsidRPr="00525CA1">
              <w:t>1</w:t>
            </w:r>
            <w:r w:rsidRPr="00525CA1">
              <w:rPr>
                <w:rFonts w:ascii="Cambria Math" w:hAnsi="Cambria Math" w:cs="Cambria Math"/>
              </w:rPr>
              <w:t>∅</w:t>
            </w:r>
            <w:r w:rsidRPr="00525CA1">
              <w:t xml:space="preserve"> Pad-Mounted</w:t>
            </w:r>
          </w:p>
        </w:tc>
      </w:tr>
      <w:tr w:rsidR="00525CA1" w:rsidRPr="00525CA1" w14:paraId="0FD00F6E" w14:textId="77777777" w:rsidTr="00675CA1">
        <w:tc>
          <w:tcPr>
            <w:tcW w:w="1998" w:type="dxa"/>
          </w:tcPr>
          <w:p w14:paraId="7E8C1A17" w14:textId="77777777" w:rsidR="00525CA1" w:rsidRPr="00525CA1" w:rsidRDefault="00525CA1" w:rsidP="00525CA1">
            <w:r w:rsidRPr="00525CA1">
              <w:t>30’</w:t>
            </w:r>
          </w:p>
        </w:tc>
        <w:tc>
          <w:tcPr>
            <w:tcW w:w="2340" w:type="dxa"/>
          </w:tcPr>
          <w:p w14:paraId="5FD1D472" w14:textId="77777777" w:rsidR="00525CA1" w:rsidRPr="00525CA1" w:rsidRDefault="00525CA1" w:rsidP="00525CA1">
            <w:r w:rsidRPr="00525CA1">
              <w:t>3</w:t>
            </w:r>
            <w:r w:rsidRPr="00525CA1">
              <w:rPr>
                <w:rFonts w:ascii="Cambria Math" w:hAnsi="Cambria Math" w:cs="Cambria Math"/>
              </w:rPr>
              <w:t>∅</w:t>
            </w:r>
            <w:r w:rsidRPr="00525CA1">
              <w:t xml:space="preserve"> Pad-Mounted  </w:t>
            </w:r>
          </w:p>
        </w:tc>
      </w:tr>
    </w:tbl>
    <w:p w14:paraId="3787BEF6" w14:textId="77777777" w:rsidR="00501160" w:rsidRDefault="00501160" w:rsidP="00525CA1">
      <w:pPr>
        <w:sectPr w:rsidR="00501160" w:rsidSect="00303949">
          <w:footerReference w:type="default" r:id="rId20"/>
          <w:pgSz w:w="12240" w:h="15840" w:code="1"/>
          <w:pgMar w:top="1152" w:right="1440" w:bottom="720" w:left="1440" w:header="864" w:footer="720" w:gutter="0"/>
          <w:pgNumType w:start="12"/>
          <w:cols w:space="720"/>
          <w:docGrid w:linePitch="360"/>
        </w:sectPr>
      </w:pPr>
    </w:p>
    <w:p w14:paraId="3BECA5A9" w14:textId="2F95B10F" w:rsidR="00525CA1" w:rsidRDefault="00525CA1" w:rsidP="00525CA1"/>
    <w:p w14:paraId="1CB64B17" w14:textId="186B8581" w:rsidR="00501160" w:rsidRDefault="00501160" w:rsidP="00525CA1"/>
    <w:p w14:paraId="6FED58A9" w14:textId="77777777" w:rsidR="00501160" w:rsidRPr="00525CA1" w:rsidRDefault="00501160" w:rsidP="00525CA1"/>
    <w:p w14:paraId="009C0ECD" w14:textId="77777777" w:rsidR="00525CA1" w:rsidRPr="00525CA1" w:rsidRDefault="00525CA1" w:rsidP="00525CA1">
      <w:r w:rsidRPr="00525CA1">
        <w:rPr>
          <w:noProof/>
        </w:rPr>
        <w:drawing>
          <wp:inline distT="0" distB="0" distL="0" distR="0" wp14:anchorId="3E5ABFBB" wp14:editId="3A7A373C">
            <wp:extent cx="5934075" cy="3067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3067050"/>
                    </a:xfrm>
                    <a:prstGeom prst="rect">
                      <a:avLst/>
                    </a:prstGeom>
                    <a:noFill/>
                    <a:ln>
                      <a:noFill/>
                    </a:ln>
                  </pic:spPr>
                </pic:pic>
              </a:graphicData>
            </a:graphic>
          </wp:inline>
        </w:drawing>
      </w:r>
    </w:p>
    <w:p w14:paraId="7DF0901B" w14:textId="77777777" w:rsidR="00525CA1" w:rsidRPr="00945522" w:rsidRDefault="00525CA1" w:rsidP="00945522">
      <w:pPr>
        <w:pStyle w:val="RCT2"/>
      </w:pPr>
      <w:r w:rsidRPr="00945522">
        <w:t xml:space="preserve"> </w:t>
      </w:r>
    </w:p>
    <w:p w14:paraId="10D56083" w14:textId="77777777" w:rsidR="00525CA1" w:rsidRPr="00B85B59" w:rsidRDefault="00525CA1" w:rsidP="00945522">
      <w:pPr>
        <w:pStyle w:val="RCT2"/>
        <w:jc w:val="center"/>
        <w:rPr>
          <w:b/>
          <w:color w:val="005487"/>
        </w:rPr>
      </w:pPr>
      <w:r w:rsidRPr="00B85B59">
        <w:rPr>
          <w:b/>
          <w:color w:val="005487"/>
        </w:rPr>
        <w:t>Building and Doorway Clearances</w:t>
      </w:r>
    </w:p>
    <w:p w14:paraId="64E4349D" w14:textId="77777777" w:rsidR="00945522" w:rsidRDefault="00945522" w:rsidP="00945522">
      <w:pPr>
        <w:pStyle w:val="RCT2"/>
      </w:pPr>
    </w:p>
    <w:p w14:paraId="21C35FA0" w14:textId="77777777" w:rsidR="00945522" w:rsidRDefault="00945522" w:rsidP="00945522">
      <w:pPr>
        <w:pStyle w:val="RCT2"/>
      </w:pPr>
    </w:p>
    <w:p w14:paraId="5F3848E0" w14:textId="77777777" w:rsidR="00525CA1" w:rsidRPr="00660703" w:rsidRDefault="00525CA1" w:rsidP="00945522">
      <w:pPr>
        <w:pStyle w:val="RCT2"/>
        <w:rPr>
          <w:rFonts w:cs="Arial"/>
          <w:b/>
          <w:bCs/>
          <w:iCs/>
          <w:u w:val="single"/>
        </w:rPr>
      </w:pPr>
      <w:r w:rsidRPr="00660703">
        <w:rPr>
          <w:rFonts w:cs="Arial"/>
          <w:b/>
          <w:bCs/>
          <w:iCs/>
          <w:u w:val="single"/>
        </w:rPr>
        <w:t xml:space="preserve">Horizontal </w:t>
      </w:r>
      <w:proofErr w:type="gramStart"/>
      <w:r w:rsidRPr="00660703">
        <w:rPr>
          <w:rFonts w:cs="Arial"/>
          <w:b/>
          <w:bCs/>
          <w:iCs/>
          <w:u w:val="single"/>
        </w:rPr>
        <w:t>Work Space</w:t>
      </w:r>
      <w:proofErr w:type="gramEnd"/>
      <w:r w:rsidRPr="00660703">
        <w:rPr>
          <w:rFonts w:cs="Arial"/>
          <w:b/>
          <w:bCs/>
          <w:iCs/>
          <w:u w:val="single"/>
        </w:rPr>
        <w:t xml:space="preserve"> Requirements</w:t>
      </w:r>
    </w:p>
    <w:p w14:paraId="0D50ABB8" w14:textId="512AADC8" w:rsidR="00525CA1" w:rsidRPr="00660703" w:rsidRDefault="00525CA1" w:rsidP="00303949">
      <w:pPr>
        <w:pStyle w:val="ListParagraph"/>
        <w:numPr>
          <w:ilvl w:val="0"/>
          <w:numId w:val="17"/>
        </w:numPr>
        <w:spacing w:after="0"/>
        <w:ind w:left="360"/>
        <w:rPr>
          <w:rFonts w:ascii="Arial" w:hAnsi="Arial" w:cs="Arial"/>
          <w:sz w:val="24"/>
          <w:szCs w:val="24"/>
        </w:rPr>
      </w:pPr>
      <w:r w:rsidRPr="00660703">
        <w:rPr>
          <w:rFonts w:ascii="Arial" w:hAnsi="Arial" w:cs="Arial"/>
          <w:sz w:val="24"/>
          <w:szCs w:val="24"/>
        </w:rPr>
        <w:t>Clear and level work areas are required around underground equipment and enclosures to provide an adequate safe working space for operation or maintenance</w:t>
      </w:r>
      <w:r w:rsidR="00002614">
        <w:rPr>
          <w:rFonts w:ascii="Arial" w:hAnsi="Arial" w:cs="Arial"/>
          <w:sz w:val="24"/>
          <w:szCs w:val="24"/>
        </w:rPr>
        <w:t xml:space="preserve">. </w:t>
      </w:r>
      <w:r w:rsidRPr="00660703">
        <w:rPr>
          <w:rFonts w:ascii="Arial" w:hAnsi="Arial" w:cs="Arial"/>
          <w:sz w:val="24"/>
          <w:szCs w:val="24"/>
        </w:rPr>
        <w:t xml:space="preserve">Obstructions and elevation changes, other than a standard city/county street curb, are not allowed in the workspace (based on G.O. 128, Rule 34.2). </w:t>
      </w:r>
      <w:hyperlink r:id="rId22" w:history="1">
        <w:r w:rsidRPr="00660703">
          <w:rPr>
            <w:rStyle w:val="Hyperlink"/>
            <w:rFonts w:ascii="Arial" w:hAnsi="Arial" w:cs="Arial"/>
            <w:sz w:val="24"/>
            <w:szCs w:val="24"/>
          </w:rPr>
          <w:t>https://www.cpuc.ca.gov/gos/OriginalGO128/index.htm</w:t>
        </w:r>
      </w:hyperlink>
    </w:p>
    <w:p w14:paraId="6AD86C5C" w14:textId="77777777" w:rsidR="00945522" w:rsidRPr="00660703" w:rsidRDefault="00945522" w:rsidP="00303949">
      <w:pPr>
        <w:pStyle w:val="ListParagraph"/>
        <w:spacing w:after="0"/>
        <w:ind w:left="360"/>
        <w:rPr>
          <w:rFonts w:ascii="Arial" w:hAnsi="Arial" w:cs="Arial"/>
          <w:sz w:val="24"/>
          <w:szCs w:val="24"/>
        </w:rPr>
      </w:pPr>
    </w:p>
    <w:p w14:paraId="0BC2004F" w14:textId="77777777" w:rsidR="00525CA1" w:rsidRPr="00660703" w:rsidRDefault="00525CA1" w:rsidP="00303949">
      <w:pPr>
        <w:pStyle w:val="ListParagraph"/>
        <w:numPr>
          <w:ilvl w:val="0"/>
          <w:numId w:val="17"/>
        </w:numPr>
        <w:spacing w:after="0"/>
        <w:ind w:left="360"/>
        <w:rPr>
          <w:rFonts w:ascii="Arial" w:hAnsi="Arial" w:cs="Arial"/>
          <w:sz w:val="24"/>
          <w:szCs w:val="24"/>
        </w:rPr>
      </w:pPr>
      <w:r w:rsidRPr="00660703">
        <w:rPr>
          <w:rFonts w:ascii="Arial" w:hAnsi="Arial" w:cs="Arial"/>
          <w:sz w:val="24"/>
          <w:szCs w:val="24"/>
        </w:rPr>
        <w:t>Subsurface enclosures and equipment.</w:t>
      </w:r>
    </w:p>
    <w:p w14:paraId="2C9285FB" w14:textId="77777777" w:rsidR="00945522" w:rsidRPr="00660703" w:rsidRDefault="00945522" w:rsidP="00303949">
      <w:pPr>
        <w:spacing w:after="0"/>
        <w:rPr>
          <w:rFonts w:cs="Arial"/>
        </w:rPr>
      </w:pPr>
    </w:p>
    <w:p w14:paraId="0C2AB944" w14:textId="4CF1EB85" w:rsidR="00525CA1" w:rsidRPr="00660703" w:rsidRDefault="00525CA1" w:rsidP="00303949">
      <w:pPr>
        <w:pStyle w:val="ListParagraph"/>
        <w:numPr>
          <w:ilvl w:val="0"/>
          <w:numId w:val="17"/>
        </w:numPr>
        <w:spacing w:after="0"/>
        <w:ind w:left="360"/>
        <w:rPr>
          <w:rFonts w:ascii="Arial" w:hAnsi="Arial" w:cs="Arial"/>
          <w:sz w:val="24"/>
          <w:szCs w:val="24"/>
        </w:rPr>
      </w:pPr>
      <w:r w:rsidRPr="00660703">
        <w:rPr>
          <w:rFonts w:ascii="Arial" w:hAnsi="Arial" w:cs="Arial"/>
          <w:sz w:val="24"/>
          <w:szCs w:val="24"/>
        </w:rPr>
        <w:t>Sufficient clearance to remove covers, operate with hot sticks, replace equipment and cable, etc., is required</w:t>
      </w:r>
      <w:r w:rsidR="00002614">
        <w:rPr>
          <w:rFonts w:ascii="Arial" w:hAnsi="Arial" w:cs="Arial"/>
          <w:sz w:val="24"/>
          <w:szCs w:val="24"/>
        </w:rPr>
        <w:t xml:space="preserve">. </w:t>
      </w:r>
      <w:r w:rsidRPr="00660703">
        <w:rPr>
          <w:rFonts w:ascii="Arial" w:hAnsi="Arial" w:cs="Arial"/>
          <w:sz w:val="24"/>
          <w:szCs w:val="24"/>
        </w:rPr>
        <w:t>Field conditions and the specific equipment may allow some of the clearances to be reduced.</w:t>
      </w:r>
    </w:p>
    <w:p w14:paraId="355C437C" w14:textId="77777777" w:rsidR="00501160" w:rsidRDefault="00501160" w:rsidP="00303949">
      <w:pPr>
        <w:spacing w:after="0"/>
        <w:rPr>
          <w:rFonts w:cs="Arial"/>
        </w:rPr>
        <w:sectPr w:rsidR="00501160" w:rsidSect="00303949">
          <w:footerReference w:type="default" r:id="rId23"/>
          <w:pgSz w:w="12240" w:h="15840" w:code="1"/>
          <w:pgMar w:top="1152" w:right="1440" w:bottom="720" w:left="1440" w:header="864" w:footer="720" w:gutter="0"/>
          <w:pgNumType w:start="12"/>
          <w:cols w:space="720"/>
          <w:docGrid w:linePitch="360"/>
        </w:sectPr>
      </w:pPr>
    </w:p>
    <w:p w14:paraId="5E121954" w14:textId="5E887E25" w:rsidR="00945522" w:rsidRPr="00945522" w:rsidRDefault="00945522" w:rsidP="00303949">
      <w:pPr>
        <w:spacing w:after="0"/>
        <w:rPr>
          <w:rFonts w:cs="Arial"/>
        </w:rPr>
      </w:pPr>
    </w:p>
    <w:p w14:paraId="77628B1F" w14:textId="5B8027EC" w:rsidR="00525CA1" w:rsidRPr="00937C9D" w:rsidRDefault="00525CA1" w:rsidP="00945522">
      <w:pPr>
        <w:pStyle w:val="RCT2"/>
        <w:rPr>
          <w:b/>
          <w:bCs/>
        </w:rPr>
      </w:pPr>
      <w:r w:rsidRPr="00937C9D">
        <w:rPr>
          <w:b/>
          <w:bCs/>
        </w:rPr>
        <w:t>Table 2 Work</w:t>
      </w:r>
      <w:r w:rsidR="00501160">
        <w:rPr>
          <w:b/>
          <w:bCs/>
        </w:rPr>
        <w:t>s</w:t>
      </w:r>
      <w:r w:rsidRPr="00937C9D">
        <w:rPr>
          <w:b/>
          <w:bCs/>
        </w:rPr>
        <w:t xml:space="preserve">pace Clearances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74"/>
      </w:tblGrid>
      <w:tr w:rsidR="00525CA1" w:rsidRPr="00525CA1" w14:paraId="4F40EDDC" w14:textId="77777777" w:rsidTr="00675CA1">
        <w:tc>
          <w:tcPr>
            <w:tcW w:w="4676" w:type="dxa"/>
          </w:tcPr>
          <w:p w14:paraId="1A801BC6" w14:textId="77777777" w:rsidR="00525CA1" w:rsidRPr="00525CA1" w:rsidRDefault="00525CA1" w:rsidP="00525CA1">
            <w:pPr>
              <w:rPr>
                <w:b/>
                <w:bCs/>
              </w:rPr>
            </w:pPr>
            <w:r w:rsidRPr="00525CA1">
              <w:t>Primary Enclosures</w:t>
            </w:r>
          </w:p>
        </w:tc>
        <w:tc>
          <w:tcPr>
            <w:tcW w:w="4674" w:type="dxa"/>
          </w:tcPr>
          <w:p w14:paraId="3FB649FB" w14:textId="77777777" w:rsidR="00525CA1" w:rsidRPr="00525CA1" w:rsidRDefault="00525CA1" w:rsidP="00525CA1">
            <w:pPr>
              <w:rPr>
                <w:b/>
                <w:bCs/>
              </w:rPr>
            </w:pPr>
            <w:r w:rsidRPr="00525CA1">
              <w:t>Required Clearances</w:t>
            </w:r>
          </w:p>
        </w:tc>
      </w:tr>
      <w:tr w:rsidR="00525CA1" w:rsidRPr="00525CA1" w14:paraId="38F1A165" w14:textId="77777777" w:rsidTr="00675CA1">
        <w:tc>
          <w:tcPr>
            <w:tcW w:w="4676" w:type="dxa"/>
          </w:tcPr>
          <w:p w14:paraId="08F1FC4C" w14:textId="77777777" w:rsidR="00525CA1" w:rsidRPr="00525CA1" w:rsidRDefault="00525CA1" w:rsidP="00525CA1">
            <w:pPr>
              <w:rPr>
                <w:b/>
                <w:bCs/>
              </w:rPr>
            </w:pPr>
            <w:r w:rsidRPr="00525CA1">
              <w:t>Round or Square</w:t>
            </w:r>
          </w:p>
        </w:tc>
        <w:tc>
          <w:tcPr>
            <w:tcW w:w="4674" w:type="dxa"/>
          </w:tcPr>
          <w:p w14:paraId="4668AE40" w14:textId="77777777" w:rsidR="00525CA1" w:rsidRPr="00525CA1" w:rsidRDefault="00525CA1" w:rsidP="00525CA1">
            <w:pPr>
              <w:rPr>
                <w:b/>
                <w:bCs/>
              </w:rPr>
            </w:pPr>
            <w:r w:rsidRPr="00525CA1">
              <w:t>3’ From Outside Edges</w:t>
            </w:r>
          </w:p>
        </w:tc>
      </w:tr>
      <w:tr w:rsidR="00525CA1" w:rsidRPr="00525CA1" w14:paraId="0EBCA7A4" w14:textId="77777777" w:rsidTr="00675CA1">
        <w:tc>
          <w:tcPr>
            <w:tcW w:w="4676" w:type="dxa"/>
          </w:tcPr>
          <w:p w14:paraId="28C978DC" w14:textId="77777777" w:rsidR="00525CA1" w:rsidRPr="00525CA1" w:rsidRDefault="00525CA1" w:rsidP="00525CA1">
            <w:pPr>
              <w:rPr>
                <w:b/>
                <w:bCs/>
              </w:rPr>
            </w:pPr>
            <w:r w:rsidRPr="00525CA1">
              <w:t>3’ x 5’ (interior dimensions)</w:t>
            </w:r>
          </w:p>
        </w:tc>
        <w:tc>
          <w:tcPr>
            <w:tcW w:w="4674" w:type="dxa"/>
          </w:tcPr>
          <w:p w14:paraId="542E493E" w14:textId="77777777" w:rsidR="00525CA1" w:rsidRPr="00525CA1" w:rsidRDefault="00525CA1" w:rsidP="00525CA1">
            <w:pPr>
              <w:rPr>
                <w:b/>
                <w:bCs/>
              </w:rPr>
            </w:pPr>
            <w:r w:rsidRPr="00525CA1">
              <w:t>3’ From Outside Edges</w:t>
            </w:r>
          </w:p>
        </w:tc>
      </w:tr>
      <w:tr w:rsidR="00525CA1" w:rsidRPr="00525CA1" w14:paraId="0A3164F5" w14:textId="77777777" w:rsidTr="00675CA1">
        <w:tc>
          <w:tcPr>
            <w:tcW w:w="4676" w:type="dxa"/>
          </w:tcPr>
          <w:p w14:paraId="7678096E" w14:textId="77777777" w:rsidR="00525CA1" w:rsidRPr="00525CA1" w:rsidRDefault="00525CA1" w:rsidP="00525CA1">
            <w:r w:rsidRPr="00525CA1">
              <w:t>4’ 6” x 8’ 6” (interior dimensions)</w:t>
            </w:r>
          </w:p>
        </w:tc>
        <w:tc>
          <w:tcPr>
            <w:tcW w:w="4674" w:type="dxa"/>
          </w:tcPr>
          <w:p w14:paraId="760EAC68" w14:textId="77777777" w:rsidR="00525CA1" w:rsidRPr="00525CA1" w:rsidRDefault="00525CA1" w:rsidP="00525CA1">
            <w:r w:rsidRPr="00525CA1">
              <w:t>3’ From the Outside Edge of the Long Side /</w:t>
            </w:r>
          </w:p>
          <w:p w14:paraId="2BF8FDE8" w14:textId="77777777" w:rsidR="00525CA1" w:rsidRPr="00525CA1" w:rsidRDefault="00525CA1" w:rsidP="00525CA1">
            <w:r w:rsidRPr="00525CA1">
              <w:t>5’ From the Outside Edge of the Short Side</w:t>
            </w:r>
          </w:p>
        </w:tc>
      </w:tr>
    </w:tbl>
    <w:p w14:paraId="09035177" w14:textId="77777777" w:rsidR="00937C9D" w:rsidRDefault="00937C9D" w:rsidP="00525CA1"/>
    <w:p w14:paraId="652DE912" w14:textId="6D59A978" w:rsidR="00525CA1" w:rsidRPr="00525CA1" w:rsidRDefault="00525CA1" w:rsidP="00525CA1">
      <w:r w:rsidRPr="00525CA1">
        <w:t xml:space="preserve">In some </w:t>
      </w:r>
      <w:r w:rsidR="00303949" w:rsidRPr="00525CA1">
        <w:t>instances,</w:t>
      </w:r>
      <w:r w:rsidRPr="00525CA1">
        <w:t xml:space="preserve"> the specific equipment may allow clearance to be reduced if needed due to field </w:t>
      </w:r>
      <w:r w:rsidR="00303949" w:rsidRPr="00525CA1">
        <w:t>conditions,</w:t>
      </w:r>
      <w:r w:rsidRPr="00525CA1">
        <w:t xml:space="preserve"> i.e., the side on which a J-Box is mounted may have the </w:t>
      </w:r>
      <w:r w:rsidR="00501160">
        <w:t>three-foot</w:t>
      </w:r>
      <w:r w:rsidR="00937C9D">
        <w:t xml:space="preserve"> </w:t>
      </w:r>
      <w:r w:rsidRPr="00525CA1">
        <w:t xml:space="preserve">clearance reduced to </w:t>
      </w:r>
      <w:r w:rsidR="00937C9D">
        <w:t>two feet</w:t>
      </w:r>
      <w:r w:rsidRPr="00525CA1">
        <w:t xml:space="preserve"> as the operations all take</w:t>
      </w:r>
      <w:r w:rsidR="00937C9D">
        <w:t>s</w:t>
      </w:r>
      <w:r w:rsidRPr="00525CA1">
        <w:t xml:space="preserve"> place on the other side. </w:t>
      </w:r>
    </w:p>
    <w:p w14:paraId="2D533ABF" w14:textId="77777777" w:rsidR="00525CA1" w:rsidRPr="00945522" w:rsidRDefault="00525CA1" w:rsidP="00303949">
      <w:pPr>
        <w:pStyle w:val="ListParagraph"/>
        <w:numPr>
          <w:ilvl w:val="0"/>
          <w:numId w:val="25"/>
        </w:numPr>
        <w:ind w:left="360"/>
        <w:rPr>
          <w:rFonts w:ascii="Arial" w:hAnsi="Arial" w:cs="Arial"/>
          <w:sz w:val="24"/>
          <w:szCs w:val="24"/>
        </w:rPr>
      </w:pPr>
      <w:r w:rsidRPr="00945522">
        <w:rPr>
          <w:rFonts w:ascii="Arial" w:hAnsi="Arial" w:cs="Arial"/>
          <w:sz w:val="24"/>
          <w:szCs w:val="24"/>
        </w:rPr>
        <w:t>Pad-Mounted Equipment</w:t>
      </w:r>
      <w:r w:rsidR="00945522">
        <w:rPr>
          <w:rFonts w:ascii="Arial" w:hAnsi="Arial" w:cs="Arial"/>
          <w:sz w:val="24"/>
          <w:szCs w:val="24"/>
        </w:rPr>
        <w:t>:</w:t>
      </w:r>
    </w:p>
    <w:p w14:paraId="6D0177BE" w14:textId="322CCB9E" w:rsidR="00525CA1" w:rsidRDefault="00DE0A76" w:rsidP="00303949">
      <w:pPr>
        <w:pStyle w:val="ListParagraph"/>
        <w:numPr>
          <w:ilvl w:val="0"/>
          <w:numId w:val="23"/>
        </w:numPr>
        <w:ind w:left="720"/>
        <w:rPr>
          <w:rFonts w:ascii="Arial" w:hAnsi="Arial" w:cs="Arial"/>
          <w:sz w:val="24"/>
          <w:szCs w:val="24"/>
        </w:rPr>
      </w:pPr>
      <w:r>
        <w:rPr>
          <w:rFonts w:ascii="Arial" w:hAnsi="Arial" w:cs="Arial"/>
          <w:sz w:val="24"/>
          <w:szCs w:val="24"/>
        </w:rPr>
        <w:t>An e</w:t>
      </w:r>
      <w:r w:rsidR="00525CA1" w:rsidRPr="00945522">
        <w:rPr>
          <w:rFonts w:ascii="Arial" w:hAnsi="Arial" w:cs="Arial"/>
          <w:sz w:val="24"/>
          <w:szCs w:val="24"/>
        </w:rPr>
        <w:t>ight-foot minimum in front of all equipment doors to provide room to operate with hot sticks and to replace the equipment.</w:t>
      </w:r>
    </w:p>
    <w:p w14:paraId="6C5BA35D" w14:textId="77777777" w:rsidR="00945522" w:rsidRPr="00945522" w:rsidRDefault="00945522" w:rsidP="00303949">
      <w:pPr>
        <w:pStyle w:val="ListParagraph"/>
        <w:rPr>
          <w:rFonts w:ascii="Arial" w:hAnsi="Arial" w:cs="Arial"/>
          <w:sz w:val="24"/>
          <w:szCs w:val="24"/>
        </w:rPr>
      </w:pPr>
    </w:p>
    <w:p w14:paraId="129723FE" w14:textId="77777777" w:rsidR="00525CA1" w:rsidRPr="00945522" w:rsidRDefault="00525CA1" w:rsidP="00303949">
      <w:pPr>
        <w:pStyle w:val="ListParagraph"/>
        <w:numPr>
          <w:ilvl w:val="0"/>
          <w:numId w:val="23"/>
        </w:numPr>
        <w:ind w:left="720"/>
        <w:rPr>
          <w:rFonts w:ascii="Arial" w:hAnsi="Arial" w:cs="Arial"/>
          <w:sz w:val="24"/>
          <w:szCs w:val="24"/>
        </w:rPr>
      </w:pPr>
      <w:r w:rsidRPr="00945522">
        <w:rPr>
          <w:rFonts w:ascii="Arial" w:hAnsi="Arial" w:cs="Arial"/>
          <w:sz w:val="24"/>
          <w:szCs w:val="24"/>
        </w:rPr>
        <w:t>Three-foot minimum from non-operable sides.</w:t>
      </w:r>
    </w:p>
    <w:p w14:paraId="4B4C8ED4" w14:textId="77777777" w:rsidR="00525CA1" w:rsidRPr="00945522" w:rsidRDefault="00525CA1" w:rsidP="00525CA1">
      <w:pPr>
        <w:rPr>
          <w:i/>
        </w:rPr>
      </w:pPr>
      <w:r w:rsidRPr="00945522">
        <w:rPr>
          <w:i/>
        </w:rPr>
        <w:t>Exceptions:</w:t>
      </w:r>
    </w:p>
    <w:p w14:paraId="531046C3" w14:textId="0A2F0495" w:rsidR="00525CA1" w:rsidRPr="00525CA1" w:rsidRDefault="00525CA1" w:rsidP="00303949">
      <w:r w:rsidRPr="00525CA1">
        <w:t xml:space="preserve">(1)  Landscaping obstructions (decorative walls, planters, rocks, etc.) that are up to about </w:t>
      </w:r>
      <w:r w:rsidR="00BB7C61">
        <w:t>one</w:t>
      </w:r>
      <w:r w:rsidRPr="00525CA1">
        <w:t xml:space="preserve"> foot wide and </w:t>
      </w:r>
      <w:r w:rsidR="00BB7C61">
        <w:t>two</w:t>
      </w:r>
      <w:r w:rsidRPr="00525CA1">
        <w:t xml:space="preserve"> feet tall may be placed next to the pad on non-operable sides.</w:t>
      </w:r>
    </w:p>
    <w:p w14:paraId="32778853" w14:textId="5C10BBF8" w:rsidR="00525CA1" w:rsidRPr="00303949" w:rsidRDefault="00525CA1" w:rsidP="00303949">
      <w:r w:rsidRPr="00525CA1">
        <w:t xml:space="preserve">(2)  </w:t>
      </w:r>
      <w:r w:rsidRPr="00303949">
        <w:t xml:space="preserve">May be reduced to </w:t>
      </w:r>
      <w:r w:rsidR="00BB7C61">
        <w:t>two</w:t>
      </w:r>
      <w:r w:rsidRPr="00303949">
        <w:t xml:space="preserve"> feet on </w:t>
      </w:r>
      <w:r w:rsidRPr="00303949">
        <w:rPr>
          <w:b/>
          <w:bCs/>
        </w:rPr>
        <w:t xml:space="preserve">one </w:t>
      </w:r>
      <w:r w:rsidRPr="00303949">
        <w:t xml:space="preserve">of the two sides </w:t>
      </w:r>
      <w:r w:rsidRPr="00303949">
        <w:rPr>
          <w:b/>
          <w:bCs/>
        </w:rPr>
        <w:t xml:space="preserve">or </w:t>
      </w:r>
      <w:r w:rsidRPr="00303949">
        <w:t>on the back.</w:t>
      </w:r>
    </w:p>
    <w:p w14:paraId="2EB597B1" w14:textId="06BC2833" w:rsidR="00945522" w:rsidRPr="00303949" w:rsidRDefault="00525CA1" w:rsidP="00303949">
      <w:pPr>
        <w:pStyle w:val="ListParagraph"/>
        <w:numPr>
          <w:ilvl w:val="0"/>
          <w:numId w:val="17"/>
        </w:numPr>
        <w:ind w:left="0"/>
        <w:rPr>
          <w:rFonts w:ascii="Arial" w:hAnsi="Arial" w:cs="Arial"/>
          <w:sz w:val="24"/>
          <w:szCs w:val="24"/>
        </w:rPr>
      </w:pPr>
      <w:r w:rsidRPr="00303949">
        <w:rPr>
          <w:rFonts w:ascii="Arial" w:hAnsi="Arial" w:cs="Arial"/>
          <w:sz w:val="24"/>
          <w:szCs w:val="24"/>
        </w:rPr>
        <w:t>Secondary Enclosure</w:t>
      </w:r>
      <w:r w:rsidR="00945522" w:rsidRPr="00303949">
        <w:rPr>
          <w:rFonts w:ascii="Arial" w:hAnsi="Arial" w:cs="Arial"/>
          <w:sz w:val="24"/>
          <w:szCs w:val="24"/>
        </w:rPr>
        <w:t xml:space="preserve">s − Minimum </w:t>
      </w:r>
      <w:r w:rsidR="00303949" w:rsidRPr="00303949">
        <w:rPr>
          <w:rFonts w:ascii="Arial" w:hAnsi="Arial" w:cs="Arial"/>
          <w:sz w:val="24"/>
          <w:szCs w:val="24"/>
        </w:rPr>
        <w:t>Workspace</w:t>
      </w:r>
      <w:r w:rsidR="00945522" w:rsidRPr="00303949">
        <w:rPr>
          <w:rFonts w:ascii="Arial" w:hAnsi="Arial" w:cs="Arial"/>
          <w:sz w:val="24"/>
          <w:szCs w:val="24"/>
        </w:rPr>
        <w:t xml:space="preserve"> Required:</w:t>
      </w:r>
    </w:p>
    <w:p w14:paraId="07893C58" w14:textId="2BD60F9E" w:rsidR="00525CA1" w:rsidRPr="00525CA1" w:rsidRDefault="00525CA1" w:rsidP="00303949">
      <w:pPr>
        <w:pStyle w:val="ListParagraph"/>
        <w:numPr>
          <w:ilvl w:val="1"/>
          <w:numId w:val="17"/>
        </w:numPr>
        <w:ind w:left="720"/>
      </w:pPr>
      <w:r w:rsidRPr="00303949">
        <w:rPr>
          <w:rFonts w:ascii="Arial" w:hAnsi="Arial" w:cs="Arial"/>
          <w:sz w:val="24"/>
          <w:szCs w:val="24"/>
        </w:rPr>
        <w:t>Pedestal</w:t>
      </w:r>
      <w:r w:rsidRPr="00945522">
        <w:rPr>
          <w:rFonts w:ascii="Arial" w:hAnsi="Arial" w:cs="Arial"/>
          <w:sz w:val="24"/>
          <w:szCs w:val="24"/>
        </w:rPr>
        <w:t xml:space="preserve">: </w:t>
      </w:r>
      <w:r w:rsidR="00BB7C61">
        <w:rPr>
          <w:rFonts w:ascii="Arial" w:hAnsi="Arial" w:cs="Arial"/>
          <w:sz w:val="24"/>
          <w:szCs w:val="24"/>
        </w:rPr>
        <w:t>three</w:t>
      </w:r>
      <w:r w:rsidRPr="00945522">
        <w:rPr>
          <w:rFonts w:ascii="Arial" w:hAnsi="Arial" w:cs="Arial"/>
          <w:sz w:val="24"/>
          <w:szCs w:val="24"/>
        </w:rPr>
        <w:t xml:space="preserve"> feet in front, </w:t>
      </w:r>
      <w:r w:rsidR="00BB7C61">
        <w:rPr>
          <w:rFonts w:ascii="Arial" w:hAnsi="Arial" w:cs="Arial"/>
          <w:sz w:val="24"/>
          <w:szCs w:val="24"/>
        </w:rPr>
        <w:t>two</w:t>
      </w:r>
      <w:r w:rsidRPr="00945522">
        <w:rPr>
          <w:rFonts w:ascii="Arial" w:hAnsi="Arial" w:cs="Arial"/>
          <w:sz w:val="24"/>
          <w:szCs w:val="24"/>
        </w:rPr>
        <w:t xml:space="preserve"> feet to the side, and </w:t>
      </w:r>
      <w:r w:rsidR="00BB7C61">
        <w:rPr>
          <w:rFonts w:ascii="Arial" w:hAnsi="Arial" w:cs="Arial"/>
          <w:sz w:val="24"/>
          <w:szCs w:val="24"/>
        </w:rPr>
        <w:t>one</w:t>
      </w:r>
      <w:r w:rsidRPr="00945522">
        <w:rPr>
          <w:rFonts w:ascii="Arial" w:hAnsi="Arial" w:cs="Arial"/>
          <w:sz w:val="24"/>
          <w:szCs w:val="24"/>
        </w:rPr>
        <w:t xml:space="preserve"> foot to the back.</w:t>
      </w:r>
    </w:p>
    <w:p w14:paraId="36DCA3AE" w14:textId="77777777" w:rsidR="00525CA1" w:rsidRPr="00525CA1" w:rsidRDefault="00525CA1" w:rsidP="00945522">
      <w:pPr>
        <w:jc w:val="center"/>
      </w:pPr>
      <w:r w:rsidRPr="00525CA1">
        <w:rPr>
          <w:noProof/>
        </w:rPr>
        <w:drawing>
          <wp:inline distT="0" distB="0" distL="0" distR="0" wp14:anchorId="7DA5CB84" wp14:editId="5C7D752C">
            <wp:extent cx="1476375" cy="12001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6375" cy="1200150"/>
                    </a:xfrm>
                    <a:prstGeom prst="rect">
                      <a:avLst/>
                    </a:prstGeom>
                    <a:noFill/>
                    <a:ln>
                      <a:noFill/>
                    </a:ln>
                  </pic:spPr>
                </pic:pic>
              </a:graphicData>
            </a:graphic>
          </wp:inline>
        </w:drawing>
      </w:r>
    </w:p>
    <w:p w14:paraId="0559C871" w14:textId="77777777" w:rsidR="00C61266" w:rsidRDefault="00C61266" w:rsidP="00945522">
      <w:pPr>
        <w:pStyle w:val="ListParagraph"/>
        <w:numPr>
          <w:ilvl w:val="0"/>
          <w:numId w:val="28"/>
        </w:numPr>
        <w:rPr>
          <w:rFonts w:ascii="Arial" w:hAnsi="Arial" w:cs="Arial"/>
          <w:sz w:val="24"/>
          <w:szCs w:val="24"/>
        </w:rPr>
        <w:sectPr w:rsidR="00C61266" w:rsidSect="00303949">
          <w:footerReference w:type="default" r:id="rId25"/>
          <w:pgSz w:w="12240" w:h="15840" w:code="1"/>
          <w:pgMar w:top="1152" w:right="1440" w:bottom="720" w:left="1440" w:header="864" w:footer="720" w:gutter="0"/>
          <w:pgNumType w:start="12"/>
          <w:cols w:space="720"/>
          <w:docGrid w:linePitch="360"/>
        </w:sectPr>
      </w:pPr>
    </w:p>
    <w:p w14:paraId="49802E64" w14:textId="25574942" w:rsidR="00525CA1" w:rsidRPr="00945522" w:rsidRDefault="00525CA1" w:rsidP="00945522">
      <w:pPr>
        <w:pStyle w:val="ListParagraph"/>
        <w:numPr>
          <w:ilvl w:val="0"/>
          <w:numId w:val="28"/>
        </w:numPr>
        <w:rPr>
          <w:rFonts w:ascii="Arial" w:hAnsi="Arial" w:cs="Arial"/>
          <w:sz w:val="24"/>
          <w:szCs w:val="24"/>
        </w:rPr>
      </w:pPr>
      <w:r w:rsidRPr="00945522">
        <w:rPr>
          <w:rFonts w:ascii="Arial" w:hAnsi="Arial" w:cs="Arial"/>
          <w:sz w:val="24"/>
          <w:szCs w:val="24"/>
        </w:rPr>
        <w:lastRenderedPageBreak/>
        <w:t xml:space="preserve">Secondary Splice Box − 24” x 36” or smaller: </w:t>
      </w:r>
      <w:r w:rsidR="00BB7C61">
        <w:rPr>
          <w:rFonts w:ascii="Arial" w:hAnsi="Arial" w:cs="Arial"/>
          <w:sz w:val="24"/>
          <w:szCs w:val="24"/>
        </w:rPr>
        <w:t>three</w:t>
      </w:r>
      <w:r w:rsidRPr="00945522">
        <w:rPr>
          <w:rFonts w:ascii="Arial" w:hAnsi="Arial" w:cs="Arial"/>
          <w:sz w:val="24"/>
          <w:szCs w:val="24"/>
        </w:rPr>
        <w:t xml:space="preserve"> feet on short sides, </w:t>
      </w:r>
      <w:r w:rsidR="00BB7C61">
        <w:rPr>
          <w:rFonts w:ascii="Arial" w:hAnsi="Arial" w:cs="Arial"/>
          <w:sz w:val="24"/>
          <w:szCs w:val="24"/>
        </w:rPr>
        <w:t>two</w:t>
      </w:r>
      <w:r w:rsidRPr="00945522">
        <w:rPr>
          <w:rFonts w:ascii="Arial" w:hAnsi="Arial" w:cs="Arial"/>
          <w:sz w:val="24"/>
          <w:szCs w:val="24"/>
        </w:rPr>
        <w:t xml:space="preserve"> feet on </w:t>
      </w:r>
      <w:r w:rsidR="00BB7C61">
        <w:rPr>
          <w:rFonts w:ascii="Arial" w:hAnsi="Arial" w:cs="Arial"/>
          <w:sz w:val="24"/>
          <w:szCs w:val="24"/>
        </w:rPr>
        <w:t>one</w:t>
      </w:r>
      <w:r w:rsidRPr="00945522">
        <w:rPr>
          <w:rFonts w:ascii="Arial" w:hAnsi="Arial" w:cs="Arial"/>
          <w:sz w:val="24"/>
          <w:szCs w:val="24"/>
        </w:rPr>
        <w:t xml:space="preserve"> long side.</w:t>
      </w:r>
    </w:p>
    <w:p w14:paraId="5580868C" w14:textId="77777777" w:rsidR="00525CA1" w:rsidRPr="00525CA1" w:rsidRDefault="00525CA1" w:rsidP="00945522">
      <w:pPr>
        <w:jc w:val="center"/>
      </w:pPr>
      <w:r w:rsidRPr="00525CA1">
        <w:rPr>
          <w:noProof/>
        </w:rPr>
        <w:drawing>
          <wp:inline distT="0" distB="0" distL="0" distR="0" wp14:anchorId="5404FA51" wp14:editId="5E03CD64">
            <wp:extent cx="1857375" cy="752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7375" cy="752475"/>
                    </a:xfrm>
                    <a:prstGeom prst="rect">
                      <a:avLst/>
                    </a:prstGeom>
                    <a:noFill/>
                    <a:ln>
                      <a:noFill/>
                    </a:ln>
                  </pic:spPr>
                </pic:pic>
              </a:graphicData>
            </a:graphic>
          </wp:inline>
        </w:drawing>
      </w:r>
    </w:p>
    <w:p w14:paraId="6CCCDDC0" w14:textId="77777777" w:rsidR="00945522" w:rsidRDefault="00945522" w:rsidP="00945522">
      <w:pPr>
        <w:pStyle w:val="RCT1"/>
      </w:pPr>
    </w:p>
    <w:p w14:paraId="0A641134" w14:textId="77777777" w:rsidR="00945522" w:rsidRDefault="00945522" w:rsidP="00945522">
      <w:pPr>
        <w:pStyle w:val="RCT1"/>
      </w:pPr>
    </w:p>
    <w:p w14:paraId="176DAB76" w14:textId="3EEEB916" w:rsidR="00525CA1" w:rsidRPr="00525CA1" w:rsidRDefault="00937C9D" w:rsidP="00945522">
      <w:pPr>
        <w:pStyle w:val="RCT1"/>
      </w:pPr>
      <w:r w:rsidRPr="00525CA1">
        <w:t>Workspace</w:t>
      </w:r>
      <w:r w:rsidR="00525CA1" w:rsidRPr="00525CA1">
        <w:t xml:space="preserve"> Clearances</w:t>
      </w:r>
    </w:p>
    <w:p w14:paraId="6557859D" w14:textId="77777777" w:rsidR="00525CA1" w:rsidRPr="00525CA1" w:rsidRDefault="00525CA1" w:rsidP="00525CA1">
      <w:r w:rsidRPr="00525CA1">
        <w:t xml:space="preserve"> </w:t>
      </w:r>
    </w:p>
    <w:p w14:paraId="69ADB744" w14:textId="77777777" w:rsidR="00525CA1" w:rsidRPr="00525CA1" w:rsidRDefault="00525CA1" w:rsidP="00945522">
      <w:pPr>
        <w:jc w:val="center"/>
        <w:rPr>
          <w:b/>
          <w:bCs/>
        </w:rPr>
      </w:pPr>
      <w:r w:rsidRPr="00525CA1">
        <w:rPr>
          <w:b/>
          <w:bCs/>
          <w:noProof/>
        </w:rPr>
        <w:drawing>
          <wp:inline distT="0" distB="0" distL="0" distR="0" wp14:anchorId="52EB589B" wp14:editId="29B32600">
            <wp:extent cx="4600575" cy="2257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0575" cy="2257425"/>
                    </a:xfrm>
                    <a:prstGeom prst="rect">
                      <a:avLst/>
                    </a:prstGeom>
                    <a:noFill/>
                    <a:ln>
                      <a:noFill/>
                    </a:ln>
                  </pic:spPr>
                </pic:pic>
              </a:graphicData>
            </a:graphic>
          </wp:inline>
        </w:drawing>
      </w:r>
    </w:p>
    <w:p w14:paraId="485CA6BC" w14:textId="77777777" w:rsidR="00525CA1" w:rsidRPr="00937C9D" w:rsidRDefault="00525CA1" w:rsidP="00525CA1">
      <w:pPr>
        <w:rPr>
          <w:b/>
          <w:bCs/>
          <w:color w:val="005487"/>
        </w:rPr>
      </w:pPr>
      <w:r w:rsidRPr="00937C9D">
        <w:rPr>
          <w:b/>
          <w:bCs/>
          <w:color w:val="005487"/>
        </w:rPr>
        <w:t>Example of Pad-Mounted Equipment (with front doors only) Installed on Sloped Terrain</w:t>
      </w:r>
    </w:p>
    <w:p w14:paraId="25755DE1" w14:textId="77777777" w:rsidR="00525CA1" w:rsidRPr="00525CA1" w:rsidRDefault="00525CA1" w:rsidP="00525CA1">
      <w:pPr>
        <w:rPr>
          <w:b/>
          <w:bCs/>
        </w:rPr>
      </w:pPr>
      <w:r w:rsidRPr="00525CA1">
        <w:rPr>
          <w:b/>
          <w:bCs/>
        </w:rPr>
        <w:t xml:space="preserve"> </w:t>
      </w:r>
    </w:p>
    <w:p w14:paraId="229F4394" w14:textId="77777777" w:rsidR="00525CA1" w:rsidRPr="00525CA1" w:rsidRDefault="00525CA1" w:rsidP="00945522">
      <w:pPr>
        <w:jc w:val="center"/>
      </w:pPr>
      <w:r w:rsidRPr="00525CA1">
        <w:rPr>
          <w:noProof/>
        </w:rPr>
        <w:drawing>
          <wp:inline distT="0" distB="0" distL="0" distR="0" wp14:anchorId="58C592DC" wp14:editId="2E9FD8FD">
            <wp:extent cx="3952875" cy="1485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2875" cy="1485900"/>
                    </a:xfrm>
                    <a:prstGeom prst="rect">
                      <a:avLst/>
                    </a:prstGeom>
                    <a:noFill/>
                    <a:ln>
                      <a:noFill/>
                    </a:ln>
                  </pic:spPr>
                </pic:pic>
              </a:graphicData>
            </a:graphic>
          </wp:inline>
        </w:drawing>
      </w:r>
    </w:p>
    <w:p w14:paraId="52F03924" w14:textId="2CA40C8B" w:rsidR="00525CA1" w:rsidRPr="00937C9D" w:rsidRDefault="00525CA1" w:rsidP="00937C9D">
      <w:pPr>
        <w:spacing w:after="0" w:line="240" w:lineRule="auto"/>
        <w:jc w:val="center"/>
        <w:rPr>
          <w:b/>
          <w:bCs/>
          <w:color w:val="005487"/>
        </w:rPr>
      </w:pPr>
      <w:r w:rsidRPr="00937C9D">
        <w:rPr>
          <w:b/>
          <w:bCs/>
          <w:color w:val="005487"/>
        </w:rPr>
        <w:t>Work</w:t>
      </w:r>
      <w:r w:rsidR="00937C9D" w:rsidRPr="00937C9D">
        <w:rPr>
          <w:b/>
          <w:bCs/>
          <w:color w:val="005487"/>
        </w:rPr>
        <w:t>s</w:t>
      </w:r>
      <w:r w:rsidRPr="00937C9D">
        <w:rPr>
          <w:b/>
          <w:bCs/>
          <w:color w:val="005487"/>
        </w:rPr>
        <w:t>pace for Pad-Mounted Equipment</w:t>
      </w:r>
    </w:p>
    <w:p w14:paraId="64CCF2A4" w14:textId="77777777" w:rsidR="00525CA1" w:rsidRPr="00937C9D" w:rsidRDefault="00525CA1" w:rsidP="00937C9D">
      <w:pPr>
        <w:spacing w:after="0" w:line="240" w:lineRule="auto"/>
        <w:jc w:val="center"/>
        <w:rPr>
          <w:b/>
          <w:bCs/>
          <w:color w:val="005487"/>
        </w:rPr>
      </w:pPr>
      <w:r w:rsidRPr="00937C9D">
        <w:rPr>
          <w:b/>
          <w:bCs/>
          <w:color w:val="005487"/>
        </w:rPr>
        <w:t>(With front and rear doors including most switches)</w:t>
      </w:r>
    </w:p>
    <w:p w14:paraId="2585723E" w14:textId="77777777" w:rsidR="00525CA1" w:rsidRPr="00525CA1" w:rsidRDefault="00525CA1" w:rsidP="00525CA1">
      <w:pPr>
        <w:rPr>
          <w:b/>
          <w:bCs/>
        </w:rPr>
      </w:pPr>
    </w:p>
    <w:p w14:paraId="0DA6FF46" w14:textId="77777777" w:rsidR="00C61266" w:rsidRDefault="00C61266" w:rsidP="00945522">
      <w:pPr>
        <w:pStyle w:val="RCT1"/>
        <w:sectPr w:rsidR="00C61266" w:rsidSect="00303949">
          <w:footerReference w:type="default" r:id="rId29"/>
          <w:pgSz w:w="12240" w:h="15840" w:code="1"/>
          <w:pgMar w:top="1152" w:right="1440" w:bottom="720" w:left="1440" w:header="864" w:footer="720" w:gutter="0"/>
          <w:pgNumType w:start="12"/>
          <w:cols w:space="720"/>
          <w:docGrid w:linePitch="360"/>
        </w:sectPr>
      </w:pPr>
    </w:p>
    <w:p w14:paraId="0B7C873F" w14:textId="606B40EF" w:rsidR="00525CA1" w:rsidRPr="00525CA1" w:rsidRDefault="00525CA1" w:rsidP="00945522">
      <w:pPr>
        <w:pStyle w:val="RCT1"/>
      </w:pPr>
      <w:r w:rsidRPr="00525CA1">
        <w:lastRenderedPageBreak/>
        <w:t>Hazardous Locations</w:t>
      </w:r>
    </w:p>
    <w:p w14:paraId="435D43BE" w14:textId="77777777" w:rsidR="00525CA1" w:rsidRPr="008123E0" w:rsidRDefault="00525CA1" w:rsidP="00303949">
      <w:pPr>
        <w:pStyle w:val="ListParagraph"/>
        <w:numPr>
          <w:ilvl w:val="0"/>
          <w:numId w:val="29"/>
        </w:numPr>
        <w:spacing w:before="120" w:after="240" w:line="259" w:lineRule="auto"/>
        <w:ind w:left="360"/>
        <w:rPr>
          <w:rFonts w:ascii="Arial" w:hAnsi="Arial" w:cs="Arial"/>
          <w:sz w:val="24"/>
          <w:szCs w:val="24"/>
        </w:rPr>
      </w:pPr>
      <w:r w:rsidRPr="008123E0">
        <w:rPr>
          <w:rFonts w:ascii="Arial" w:hAnsi="Arial" w:cs="Arial"/>
          <w:sz w:val="24"/>
          <w:szCs w:val="24"/>
        </w:rPr>
        <w:t>Use the following guide when installing pad-mounted and subsurface equipment in areas where hazardous liquids and gases are dispensed or stored in sealed containers.</w:t>
      </w:r>
    </w:p>
    <w:p w14:paraId="6BFCB147" w14:textId="7B8C3779" w:rsidR="00525CA1" w:rsidRDefault="00525CA1" w:rsidP="00303949">
      <w:pPr>
        <w:pStyle w:val="ListParagraph"/>
        <w:numPr>
          <w:ilvl w:val="1"/>
          <w:numId w:val="31"/>
        </w:numPr>
        <w:spacing w:before="120" w:after="240" w:line="259" w:lineRule="auto"/>
        <w:ind w:left="1080"/>
        <w:rPr>
          <w:rFonts w:ascii="Arial" w:hAnsi="Arial" w:cs="Arial"/>
          <w:sz w:val="24"/>
          <w:szCs w:val="24"/>
        </w:rPr>
      </w:pPr>
      <w:r w:rsidRPr="008123E0">
        <w:rPr>
          <w:rFonts w:ascii="Arial" w:hAnsi="Arial" w:cs="Arial"/>
          <w:sz w:val="24"/>
          <w:szCs w:val="24"/>
        </w:rPr>
        <w:t>Liquefied flammable gases</w:t>
      </w:r>
      <w:r w:rsidRPr="008123E0">
        <w:rPr>
          <w:rFonts w:ascii="Arial" w:hAnsi="Arial" w:cs="Arial"/>
          <w:b/>
          <w:bCs/>
          <w:sz w:val="24"/>
          <w:szCs w:val="24"/>
        </w:rPr>
        <w:t xml:space="preserve">: </w:t>
      </w:r>
      <w:r w:rsidRPr="008123E0">
        <w:rPr>
          <w:rFonts w:ascii="Arial" w:hAnsi="Arial" w:cs="Arial"/>
          <w:sz w:val="24"/>
          <w:szCs w:val="24"/>
        </w:rPr>
        <w:t xml:space="preserve">Do not install pad-mounted or subsurface equipment within 20 feet of a gas dispenser without conforming to the regulations concerning </w:t>
      </w:r>
      <w:r w:rsidR="00DE0A76">
        <w:rPr>
          <w:rFonts w:ascii="Arial" w:hAnsi="Arial" w:cs="Arial"/>
          <w:sz w:val="24"/>
          <w:szCs w:val="24"/>
        </w:rPr>
        <w:t xml:space="preserve">the </w:t>
      </w:r>
      <w:r w:rsidRPr="008123E0">
        <w:rPr>
          <w:rFonts w:ascii="Arial" w:hAnsi="Arial" w:cs="Arial"/>
          <w:sz w:val="24"/>
          <w:szCs w:val="24"/>
        </w:rPr>
        <w:t>installation of electrical equipment in hazardous areas.</w:t>
      </w:r>
    </w:p>
    <w:p w14:paraId="316FC413" w14:textId="77777777" w:rsidR="00303949" w:rsidRPr="008123E0" w:rsidRDefault="00303949" w:rsidP="00303949">
      <w:pPr>
        <w:pStyle w:val="ListParagraph"/>
        <w:spacing w:before="120" w:after="240" w:line="259" w:lineRule="auto"/>
        <w:ind w:left="1080"/>
        <w:rPr>
          <w:rFonts w:ascii="Arial" w:hAnsi="Arial" w:cs="Arial"/>
          <w:sz w:val="24"/>
          <w:szCs w:val="24"/>
        </w:rPr>
      </w:pPr>
    </w:p>
    <w:p w14:paraId="5829E827" w14:textId="05BC49AC" w:rsidR="00525CA1" w:rsidRPr="008123E0" w:rsidRDefault="00525CA1" w:rsidP="00303949">
      <w:pPr>
        <w:pStyle w:val="ListParagraph"/>
        <w:numPr>
          <w:ilvl w:val="1"/>
          <w:numId w:val="31"/>
        </w:numPr>
        <w:spacing w:before="120" w:after="240" w:line="259" w:lineRule="auto"/>
        <w:ind w:left="1080"/>
        <w:rPr>
          <w:rFonts w:ascii="Arial" w:hAnsi="Arial" w:cs="Arial"/>
        </w:rPr>
      </w:pPr>
      <w:r w:rsidRPr="008123E0">
        <w:rPr>
          <w:rFonts w:ascii="Arial" w:hAnsi="Arial" w:cs="Arial"/>
          <w:sz w:val="24"/>
          <w:szCs w:val="24"/>
        </w:rPr>
        <w:t xml:space="preserve">Examples: Gas station fuel pump, convenience store propane </w:t>
      </w:r>
      <w:r w:rsidR="00303949" w:rsidRPr="008123E0">
        <w:rPr>
          <w:rFonts w:ascii="Arial" w:hAnsi="Arial" w:cs="Arial"/>
          <w:sz w:val="24"/>
          <w:szCs w:val="24"/>
        </w:rPr>
        <w:t>pump</w:t>
      </w:r>
      <w:r w:rsidR="00002614">
        <w:rPr>
          <w:rFonts w:ascii="Arial" w:hAnsi="Arial" w:cs="Arial"/>
          <w:sz w:val="24"/>
          <w:szCs w:val="24"/>
        </w:rPr>
        <w:t xml:space="preserve">. </w:t>
      </w:r>
      <w:r w:rsidRPr="008123E0">
        <w:rPr>
          <w:rFonts w:ascii="Arial" w:hAnsi="Arial" w:cs="Arial"/>
          <w:sz w:val="24"/>
          <w:szCs w:val="24"/>
        </w:rPr>
        <w:t>Any container which stores flammable liquid or gas: These containers will be considered equivalent to “combustible walls.”  Therefore, the required clearances are the same as established in this document</w:t>
      </w:r>
      <w:r w:rsidR="00002614">
        <w:rPr>
          <w:rFonts w:ascii="Arial" w:hAnsi="Arial" w:cs="Arial"/>
          <w:sz w:val="24"/>
          <w:szCs w:val="24"/>
        </w:rPr>
        <w:t xml:space="preserve">. </w:t>
      </w:r>
      <w:r w:rsidRPr="008123E0">
        <w:rPr>
          <w:rFonts w:ascii="Arial" w:hAnsi="Arial" w:cs="Arial"/>
          <w:sz w:val="24"/>
          <w:szCs w:val="24"/>
        </w:rPr>
        <w:t>Examples: Emergency generator, propane tank at a house.</w:t>
      </w:r>
    </w:p>
    <w:p w14:paraId="7A7E18DC" w14:textId="77777777" w:rsidR="00525CA1" w:rsidRPr="00525CA1" w:rsidRDefault="00525CA1" w:rsidP="008123E0">
      <w:pPr>
        <w:pStyle w:val="RCT1"/>
      </w:pPr>
      <w:r w:rsidRPr="00525CA1">
        <w:t>Spill Prevention Control and Countermeasure (SPCC) and Oil Containment</w:t>
      </w:r>
    </w:p>
    <w:p w14:paraId="528C9A8B" w14:textId="23263F62" w:rsidR="00525CA1" w:rsidRDefault="00525CA1" w:rsidP="00303949">
      <w:pPr>
        <w:pStyle w:val="ListParagraph"/>
        <w:numPr>
          <w:ilvl w:val="0"/>
          <w:numId w:val="34"/>
        </w:numPr>
        <w:spacing w:after="0" w:line="259" w:lineRule="auto"/>
        <w:rPr>
          <w:rFonts w:ascii="Arial" w:hAnsi="Arial" w:cs="Arial"/>
          <w:sz w:val="24"/>
          <w:szCs w:val="24"/>
        </w:rPr>
      </w:pPr>
      <w:r w:rsidRPr="008123E0">
        <w:rPr>
          <w:rFonts w:ascii="Arial" w:hAnsi="Arial" w:cs="Arial"/>
          <w:sz w:val="24"/>
          <w:szCs w:val="24"/>
        </w:rPr>
        <w:t xml:space="preserve">It is the customer’s responsibility to comply with spill prevention and containment requirements for oil-filled electrical equipment </w:t>
      </w:r>
      <w:r w:rsidR="00DE0A76">
        <w:rPr>
          <w:rFonts w:ascii="Arial" w:hAnsi="Arial" w:cs="Arial"/>
          <w:sz w:val="24"/>
          <w:szCs w:val="24"/>
        </w:rPr>
        <w:t>following</w:t>
      </w:r>
      <w:r w:rsidRPr="008123E0">
        <w:rPr>
          <w:rFonts w:ascii="Arial" w:hAnsi="Arial" w:cs="Arial"/>
          <w:sz w:val="24"/>
          <w:szCs w:val="24"/>
        </w:rPr>
        <w:t xml:space="preserve"> applicable laws, regulations, and ordinances</w:t>
      </w:r>
      <w:r w:rsidR="00002614">
        <w:rPr>
          <w:rFonts w:ascii="Arial" w:hAnsi="Arial" w:cs="Arial"/>
          <w:sz w:val="24"/>
          <w:szCs w:val="24"/>
        </w:rPr>
        <w:t xml:space="preserve">. </w:t>
      </w:r>
      <w:r w:rsidRPr="008123E0">
        <w:rPr>
          <w:rFonts w:ascii="Arial" w:hAnsi="Arial" w:cs="Arial"/>
          <w:sz w:val="24"/>
          <w:szCs w:val="24"/>
        </w:rPr>
        <w:t>The Spill Prevention Control and Countermeasure (SPCC) regulations and the Uniform Fire Code (UFC) require the installation of containment structures to prevent spills and leaks of oil from reaching a waterway</w:t>
      </w:r>
      <w:r w:rsidR="00002614">
        <w:rPr>
          <w:rFonts w:ascii="Arial" w:hAnsi="Arial" w:cs="Arial"/>
          <w:sz w:val="24"/>
          <w:szCs w:val="24"/>
        </w:rPr>
        <w:t xml:space="preserve">. </w:t>
      </w:r>
      <w:r w:rsidRPr="008123E0">
        <w:rPr>
          <w:rFonts w:ascii="Arial" w:hAnsi="Arial" w:cs="Arial"/>
          <w:sz w:val="24"/>
          <w:szCs w:val="24"/>
        </w:rPr>
        <w:t>SPCC requirements are found in the Code of Federal Regulations, Title 40, and Part 112 and apply to facilities having a total quantity of oil exceeding 1,320 gallons</w:t>
      </w:r>
      <w:r w:rsidR="00002614">
        <w:rPr>
          <w:rFonts w:ascii="Arial" w:hAnsi="Arial" w:cs="Arial"/>
          <w:sz w:val="24"/>
          <w:szCs w:val="24"/>
        </w:rPr>
        <w:t xml:space="preserve">. </w:t>
      </w:r>
      <w:r w:rsidRPr="008123E0">
        <w:rPr>
          <w:rFonts w:ascii="Arial" w:hAnsi="Arial" w:cs="Arial"/>
          <w:sz w:val="24"/>
          <w:szCs w:val="24"/>
        </w:rPr>
        <w:t>The requirements of UFC Articles 79 and 80 may also apply to containers and equipment holding more than 55 gallons of oil</w:t>
      </w:r>
      <w:r w:rsidR="00002614">
        <w:rPr>
          <w:rFonts w:ascii="Arial" w:hAnsi="Arial" w:cs="Arial"/>
          <w:sz w:val="24"/>
          <w:szCs w:val="24"/>
        </w:rPr>
        <w:t xml:space="preserve">. </w:t>
      </w:r>
      <w:r w:rsidRPr="008123E0">
        <w:rPr>
          <w:rFonts w:ascii="Arial" w:hAnsi="Arial" w:cs="Arial"/>
          <w:sz w:val="24"/>
          <w:szCs w:val="24"/>
        </w:rPr>
        <w:t>These regulations include information on the type and size of the containment needed</w:t>
      </w:r>
      <w:r w:rsidR="00002614">
        <w:rPr>
          <w:rFonts w:ascii="Arial" w:hAnsi="Arial" w:cs="Arial"/>
          <w:sz w:val="24"/>
          <w:szCs w:val="24"/>
        </w:rPr>
        <w:t xml:space="preserve">. </w:t>
      </w:r>
      <w:r w:rsidRPr="008123E0">
        <w:rPr>
          <w:rFonts w:ascii="Arial" w:hAnsi="Arial" w:cs="Arial"/>
          <w:sz w:val="24"/>
          <w:szCs w:val="24"/>
        </w:rPr>
        <w:t>Additional containment requirements may be mandated in local hazardous materials ordinances.</w:t>
      </w:r>
    </w:p>
    <w:p w14:paraId="16D486B7" w14:textId="77777777" w:rsidR="00303949" w:rsidRPr="008123E0" w:rsidRDefault="00303949" w:rsidP="00303949">
      <w:pPr>
        <w:pStyle w:val="ListParagraph"/>
        <w:spacing w:after="0" w:line="259" w:lineRule="auto"/>
        <w:ind w:left="360"/>
        <w:rPr>
          <w:rFonts w:ascii="Arial" w:hAnsi="Arial" w:cs="Arial"/>
          <w:sz w:val="24"/>
          <w:szCs w:val="24"/>
        </w:rPr>
      </w:pPr>
    </w:p>
    <w:p w14:paraId="7711B29D" w14:textId="77777777" w:rsidR="00525CA1" w:rsidRPr="00525CA1" w:rsidRDefault="00525CA1" w:rsidP="008123E0">
      <w:pPr>
        <w:pStyle w:val="RCT1"/>
      </w:pPr>
      <w:r w:rsidRPr="00525CA1">
        <w:t>Retaining Walls</w:t>
      </w:r>
    </w:p>
    <w:p w14:paraId="7CFE355B" w14:textId="2E67D2E1" w:rsidR="00525CA1" w:rsidRDefault="00525CA1" w:rsidP="00303949">
      <w:pPr>
        <w:pStyle w:val="ListParagraph"/>
        <w:numPr>
          <w:ilvl w:val="0"/>
          <w:numId w:val="37"/>
        </w:numPr>
        <w:spacing w:after="0" w:line="259" w:lineRule="auto"/>
        <w:rPr>
          <w:rFonts w:ascii="Arial" w:hAnsi="Arial" w:cs="Arial"/>
          <w:sz w:val="24"/>
          <w:szCs w:val="24"/>
        </w:rPr>
      </w:pPr>
      <w:r w:rsidRPr="008123E0">
        <w:rPr>
          <w:rFonts w:ascii="Arial" w:hAnsi="Arial" w:cs="Arial"/>
          <w:sz w:val="24"/>
          <w:szCs w:val="24"/>
        </w:rPr>
        <w:t>Retaining walls are required when determined that it is necessary to protect equipment or enclosures against landslides, drainage wash, drifting sands, etc</w:t>
      </w:r>
      <w:r w:rsidR="00002614">
        <w:rPr>
          <w:rFonts w:ascii="Arial" w:hAnsi="Arial" w:cs="Arial"/>
          <w:sz w:val="24"/>
          <w:szCs w:val="24"/>
        </w:rPr>
        <w:t xml:space="preserve">. </w:t>
      </w:r>
      <w:r w:rsidRPr="008123E0">
        <w:rPr>
          <w:rFonts w:ascii="Arial" w:hAnsi="Arial" w:cs="Arial"/>
          <w:sz w:val="24"/>
          <w:szCs w:val="24"/>
        </w:rPr>
        <w:t>The applicant is responsible for the installation and maintenance of the retaining walls and any associated safety rail</w:t>
      </w:r>
      <w:r w:rsidR="00002614">
        <w:rPr>
          <w:rFonts w:ascii="Arial" w:hAnsi="Arial" w:cs="Arial"/>
          <w:sz w:val="24"/>
          <w:szCs w:val="24"/>
        </w:rPr>
        <w:t xml:space="preserve">. </w:t>
      </w:r>
      <w:r w:rsidRPr="008123E0">
        <w:rPr>
          <w:rFonts w:ascii="Arial" w:hAnsi="Arial" w:cs="Arial"/>
          <w:sz w:val="24"/>
          <w:szCs w:val="24"/>
        </w:rPr>
        <w:t>The retaining wall will be designed to provide a barrier of sufficient strength and suitable construction to provide adequate protection and working space around the enclosure or equipment.</w:t>
      </w:r>
    </w:p>
    <w:p w14:paraId="7E211F76" w14:textId="77777777" w:rsidR="00303949" w:rsidRPr="00303949" w:rsidRDefault="00303949" w:rsidP="00303949">
      <w:pPr>
        <w:spacing w:after="0"/>
        <w:rPr>
          <w:rFonts w:cs="Arial"/>
        </w:rPr>
      </w:pPr>
    </w:p>
    <w:p w14:paraId="3F51DBDF" w14:textId="77777777" w:rsidR="00525CA1" w:rsidRPr="00525CA1" w:rsidRDefault="00525CA1" w:rsidP="008123E0">
      <w:pPr>
        <w:pStyle w:val="RCT1"/>
      </w:pPr>
      <w:r w:rsidRPr="00525CA1">
        <w:t>Barrier Post</w:t>
      </w:r>
    </w:p>
    <w:p w14:paraId="426CBE92" w14:textId="60BCDFB2" w:rsidR="00525CA1" w:rsidRPr="00303949" w:rsidRDefault="00525CA1" w:rsidP="00303949">
      <w:pPr>
        <w:pStyle w:val="ListParagraph"/>
        <w:numPr>
          <w:ilvl w:val="0"/>
          <w:numId w:val="38"/>
        </w:numPr>
        <w:spacing w:after="0" w:line="259" w:lineRule="auto"/>
        <w:ind w:left="360"/>
        <w:rPr>
          <w:rFonts w:ascii="Arial" w:hAnsi="Arial" w:cs="Arial"/>
          <w:sz w:val="24"/>
          <w:szCs w:val="24"/>
        </w:rPr>
      </w:pPr>
      <w:r w:rsidRPr="00303949">
        <w:rPr>
          <w:rFonts w:ascii="Arial" w:hAnsi="Arial" w:cs="Arial"/>
          <w:sz w:val="24"/>
          <w:szCs w:val="24"/>
        </w:rPr>
        <w:t xml:space="preserve">Physical protection from vehicular traffic shall be provided </w:t>
      </w:r>
      <w:r w:rsidR="00DE0A76">
        <w:rPr>
          <w:rFonts w:ascii="Arial" w:hAnsi="Arial" w:cs="Arial"/>
          <w:sz w:val="24"/>
          <w:szCs w:val="24"/>
        </w:rPr>
        <w:t>by</w:t>
      </w:r>
      <w:r w:rsidRPr="00303949">
        <w:rPr>
          <w:rFonts w:ascii="Arial" w:hAnsi="Arial" w:cs="Arial"/>
          <w:sz w:val="24"/>
          <w:szCs w:val="24"/>
        </w:rPr>
        <w:t xml:space="preserve"> the level of vehicular exposure</w:t>
      </w:r>
      <w:r w:rsidR="00002614">
        <w:rPr>
          <w:rFonts w:ascii="Arial" w:hAnsi="Arial" w:cs="Arial"/>
          <w:sz w:val="24"/>
          <w:szCs w:val="24"/>
        </w:rPr>
        <w:t xml:space="preserve">. </w:t>
      </w:r>
      <w:r w:rsidRPr="00303949">
        <w:rPr>
          <w:rFonts w:ascii="Arial" w:hAnsi="Arial" w:cs="Arial"/>
          <w:sz w:val="24"/>
          <w:szCs w:val="24"/>
        </w:rPr>
        <w:t>Barrier posts, etc., are intended to provide reasonable warning from accidental vehicular contact, rather than to prevent all possible contact</w:t>
      </w:r>
      <w:r w:rsidR="00002614">
        <w:rPr>
          <w:rFonts w:ascii="Arial" w:hAnsi="Arial" w:cs="Arial"/>
          <w:sz w:val="24"/>
          <w:szCs w:val="24"/>
        </w:rPr>
        <w:t xml:space="preserve">. </w:t>
      </w:r>
    </w:p>
    <w:p w14:paraId="36DD34F7" w14:textId="77777777" w:rsidR="00DE0A76" w:rsidRDefault="00525CA1" w:rsidP="00303949">
      <w:pPr>
        <w:pStyle w:val="ListParagraph"/>
        <w:numPr>
          <w:ilvl w:val="0"/>
          <w:numId w:val="38"/>
        </w:numPr>
        <w:spacing w:after="0" w:line="259" w:lineRule="auto"/>
        <w:ind w:left="360"/>
        <w:rPr>
          <w:rFonts w:ascii="Arial" w:hAnsi="Arial" w:cs="Arial"/>
          <w:sz w:val="24"/>
          <w:szCs w:val="24"/>
        </w:rPr>
        <w:sectPr w:rsidR="00DE0A76" w:rsidSect="00303949">
          <w:footerReference w:type="default" r:id="rId30"/>
          <w:pgSz w:w="12240" w:h="15840" w:code="1"/>
          <w:pgMar w:top="1152" w:right="1440" w:bottom="720" w:left="1440" w:header="864" w:footer="720" w:gutter="0"/>
          <w:pgNumType w:start="12"/>
          <w:cols w:space="720"/>
          <w:docGrid w:linePitch="360"/>
        </w:sectPr>
      </w:pPr>
      <w:r w:rsidRPr="00303949">
        <w:rPr>
          <w:rFonts w:ascii="Arial" w:hAnsi="Arial" w:cs="Arial"/>
          <w:sz w:val="24"/>
          <w:szCs w:val="24"/>
        </w:rPr>
        <w:t>In general, pad-mounted equipment having the following setbacks does not require the customer to provide any other physical protection.</w:t>
      </w:r>
    </w:p>
    <w:p w14:paraId="51375C17" w14:textId="5F0D890D" w:rsidR="008123E0" w:rsidRPr="0052753D" w:rsidRDefault="00525CA1" w:rsidP="006C33A3">
      <w:pPr>
        <w:pStyle w:val="ListParagraph"/>
        <w:numPr>
          <w:ilvl w:val="0"/>
          <w:numId w:val="40"/>
        </w:numPr>
        <w:spacing w:after="0" w:line="276" w:lineRule="auto"/>
        <w:ind w:left="720"/>
        <w:rPr>
          <w:rFonts w:ascii="Arial" w:hAnsi="Arial" w:cs="Arial"/>
          <w:sz w:val="24"/>
          <w:szCs w:val="24"/>
        </w:rPr>
      </w:pPr>
      <w:r w:rsidRPr="0052753D">
        <w:rPr>
          <w:rFonts w:ascii="Arial" w:hAnsi="Arial" w:cs="Arial"/>
          <w:sz w:val="24"/>
          <w:szCs w:val="24"/>
        </w:rPr>
        <w:lastRenderedPageBreak/>
        <w:t>Single-family, duplex, and other low</w:t>
      </w:r>
      <w:r w:rsidR="00DE0A76" w:rsidRPr="0052753D">
        <w:rPr>
          <w:rFonts w:ascii="Arial" w:hAnsi="Arial" w:cs="Arial"/>
          <w:sz w:val="24"/>
          <w:szCs w:val="24"/>
        </w:rPr>
        <w:t>-</w:t>
      </w:r>
      <w:r w:rsidRPr="0052753D">
        <w:rPr>
          <w:rFonts w:ascii="Arial" w:hAnsi="Arial" w:cs="Arial"/>
          <w:sz w:val="24"/>
          <w:szCs w:val="24"/>
        </w:rPr>
        <w:t>density residential areas: 3-foot minimum from the edge of the thoroughfare pavement due to low vehicular traffic</w:t>
      </w:r>
      <w:r w:rsidR="0052753D" w:rsidRPr="0052753D">
        <w:rPr>
          <w:rFonts w:ascii="Arial" w:hAnsi="Arial" w:cs="Arial"/>
          <w:sz w:val="24"/>
          <w:szCs w:val="24"/>
        </w:rPr>
        <w:t xml:space="preserve"> (see</w:t>
      </w:r>
      <w:r w:rsidR="0052753D">
        <w:rPr>
          <w:rFonts w:ascii="Arial" w:hAnsi="Arial" w:cs="Arial"/>
          <w:sz w:val="24"/>
          <w:szCs w:val="24"/>
        </w:rPr>
        <w:t xml:space="preserve"> </w:t>
      </w:r>
      <w:r w:rsidRPr="0052753D">
        <w:rPr>
          <w:rFonts w:ascii="Arial" w:hAnsi="Arial" w:cs="Arial"/>
          <w:sz w:val="24"/>
          <w:szCs w:val="24"/>
        </w:rPr>
        <w:t xml:space="preserve">G.O. 128, Rule 23.6 for </w:t>
      </w:r>
      <w:r w:rsidR="009156DD">
        <w:rPr>
          <w:rFonts w:ascii="Arial" w:hAnsi="Arial" w:cs="Arial"/>
          <w:sz w:val="24"/>
          <w:szCs w:val="24"/>
        </w:rPr>
        <w:t xml:space="preserve">the </w:t>
      </w:r>
      <w:r w:rsidRPr="0052753D">
        <w:rPr>
          <w:rFonts w:ascii="Arial" w:hAnsi="Arial" w:cs="Arial"/>
          <w:sz w:val="24"/>
          <w:szCs w:val="24"/>
        </w:rPr>
        <w:t xml:space="preserve">definition of thoroughfare). </w:t>
      </w:r>
      <w:hyperlink r:id="rId31" w:history="1">
        <w:r w:rsidRPr="0052753D">
          <w:rPr>
            <w:rStyle w:val="Hyperlink"/>
            <w:rFonts w:ascii="Arial" w:hAnsi="Arial" w:cs="Arial"/>
            <w:sz w:val="24"/>
            <w:szCs w:val="24"/>
            <w:u w:val="none"/>
          </w:rPr>
          <w:t>https://www.cpuc.ca.gov/gos/OriginalGO128/index.htm</w:t>
        </w:r>
      </w:hyperlink>
    </w:p>
    <w:p w14:paraId="53D4B545" w14:textId="2E9E6943" w:rsidR="00525CA1" w:rsidRPr="00303949" w:rsidRDefault="00525CA1" w:rsidP="0052753D">
      <w:pPr>
        <w:pStyle w:val="ListParagraph"/>
        <w:numPr>
          <w:ilvl w:val="0"/>
          <w:numId w:val="40"/>
        </w:numPr>
        <w:spacing w:after="0" w:line="276" w:lineRule="auto"/>
        <w:ind w:left="720"/>
        <w:rPr>
          <w:rFonts w:ascii="Arial" w:hAnsi="Arial" w:cs="Arial"/>
          <w:sz w:val="24"/>
          <w:szCs w:val="24"/>
        </w:rPr>
      </w:pPr>
      <w:r w:rsidRPr="00303949">
        <w:rPr>
          <w:rFonts w:ascii="Arial" w:hAnsi="Arial" w:cs="Arial"/>
          <w:sz w:val="24"/>
          <w:szCs w:val="24"/>
        </w:rPr>
        <w:t xml:space="preserve">Commercial, apartment, condominium, and other </w:t>
      </w:r>
      <w:r w:rsidR="00303949" w:rsidRPr="00303949">
        <w:rPr>
          <w:rFonts w:ascii="Arial" w:hAnsi="Arial" w:cs="Arial"/>
          <w:sz w:val="24"/>
          <w:szCs w:val="24"/>
        </w:rPr>
        <w:t>high-density</w:t>
      </w:r>
      <w:r w:rsidRPr="00303949">
        <w:rPr>
          <w:rFonts w:ascii="Arial" w:hAnsi="Arial" w:cs="Arial"/>
          <w:sz w:val="24"/>
          <w:szCs w:val="24"/>
        </w:rPr>
        <w:t xml:space="preserve"> areas: 9 feet from the edge of the thoroughfare pavement due to high vehicular traffic and frequent truck-backing.</w:t>
      </w:r>
    </w:p>
    <w:p w14:paraId="223B0CE2" w14:textId="77777777" w:rsidR="00525CA1" w:rsidRPr="00303949" w:rsidRDefault="00525CA1" w:rsidP="0052753D">
      <w:pPr>
        <w:pStyle w:val="ListParagraph"/>
        <w:numPr>
          <w:ilvl w:val="0"/>
          <w:numId w:val="38"/>
        </w:numPr>
        <w:spacing w:after="0" w:line="276" w:lineRule="auto"/>
        <w:ind w:left="360"/>
        <w:rPr>
          <w:rFonts w:ascii="Arial" w:hAnsi="Arial" w:cs="Arial"/>
          <w:sz w:val="24"/>
          <w:szCs w:val="24"/>
        </w:rPr>
      </w:pPr>
      <w:r w:rsidRPr="00303949">
        <w:rPr>
          <w:rFonts w:ascii="Arial" w:hAnsi="Arial" w:cs="Arial"/>
          <w:sz w:val="24"/>
          <w:szCs w:val="24"/>
        </w:rPr>
        <w:t>All barrier posts at the same installation site will be the same height.</w:t>
      </w:r>
    </w:p>
    <w:p w14:paraId="4E69F465" w14:textId="77777777" w:rsidR="00525CA1" w:rsidRPr="00303949" w:rsidRDefault="00525CA1" w:rsidP="0052753D">
      <w:pPr>
        <w:pStyle w:val="ListParagraph"/>
        <w:numPr>
          <w:ilvl w:val="0"/>
          <w:numId w:val="38"/>
        </w:numPr>
        <w:spacing w:after="0" w:line="276" w:lineRule="auto"/>
        <w:ind w:left="360"/>
        <w:rPr>
          <w:rFonts w:ascii="Arial" w:hAnsi="Arial" w:cs="Arial"/>
          <w:sz w:val="24"/>
          <w:szCs w:val="24"/>
        </w:rPr>
      </w:pPr>
      <w:r w:rsidRPr="00303949">
        <w:rPr>
          <w:rFonts w:ascii="Arial" w:hAnsi="Arial" w:cs="Arial"/>
          <w:sz w:val="24"/>
          <w:szCs w:val="24"/>
        </w:rPr>
        <w:t>A building wall can be considered as physical protection provided it is located at a point where a post would be normally required.</w:t>
      </w:r>
    </w:p>
    <w:p w14:paraId="51D1ACAB" w14:textId="77777777" w:rsidR="00525CA1" w:rsidRPr="00303949" w:rsidRDefault="00525CA1" w:rsidP="0052753D">
      <w:pPr>
        <w:pStyle w:val="ListParagraph"/>
        <w:numPr>
          <w:ilvl w:val="0"/>
          <w:numId w:val="38"/>
        </w:numPr>
        <w:spacing w:after="0" w:line="276" w:lineRule="auto"/>
        <w:ind w:left="360"/>
        <w:rPr>
          <w:rFonts w:ascii="Arial" w:hAnsi="Arial" w:cs="Arial"/>
          <w:sz w:val="24"/>
          <w:szCs w:val="24"/>
        </w:rPr>
      </w:pPr>
      <w:r w:rsidRPr="00303949">
        <w:rPr>
          <w:rFonts w:ascii="Arial" w:hAnsi="Arial" w:cs="Arial"/>
          <w:sz w:val="24"/>
          <w:szCs w:val="24"/>
        </w:rPr>
        <w:t>Maintain 36” minimum clearance between barrier posts and the edge of the pad in front of the equipment doors so that they do not interfere with opening the doors.</w:t>
      </w:r>
      <w:r w:rsidR="008123E0" w:rsidRPr="00303949">
        <w:rPr>
          <w:rFonts w:ascii="Arial" w:hAnsi="Arial" w:cs="Arial"/>
          <w:sz w:val="24"/>
          <w:szCs w:val="24"/>
        </w:rPr>
        <w:t xml:space="preserve"> </w:t>
      </w:r>
    </w:p>
    <w:p w14:paraId="73D9FE20" w14:textId="77777777" w:rsidR="008123E0" w:rsidRPr="00303949" w:rsidRDefault="00525CA1" w:rsidP="0052753D">
      <w:pPr>
        <w:pStyle w:val="ListParagraph"/>
        <w:numPr>
          <w:ilvl w:val="0"/>
          <w:numId w:val="38"/>
        </w:numPr>
        <w:spacing w:after="0" w:line="276" w:lineRule="auto"/>
        <w:ind w:left="360"/>
        <w:rPr>
          <w:rFonts w:ascii="Arial" w:hAnsi="Arial" w:cs="Arial"/>
          <w:sz w:val="24"/>
          <w:szCs w:val="24"/>
        </w:rPr>
      </w:pPr>
      <w:r w:rsidRPr="00303949">
        <w:rPr>
          <w:rFonts w:ascii="Arial" w:hAnsi="Arial" w:cs="Arial"/>
          <w:sz w:val="24"/>
          <w:szCs w:val="24"/>
        </w:rPr>
        <w:t>Use removable posts when:</w:t>
      </w:r>
    </w:p>
    <w:p w14:paraId="0CF701F2" w14:textId="77777777" w:rsidR="008123E0" w:rsidRPr="00303949" w:rsidRDefault="00525CA1" w:rsidP="0052753D">
      <w:pPr>
        <w:pStyle w:val="ListParagraph"/>
        <w:numPr>
          <w:ilvl w:val="1"/>
          <w:numId w:val="38"/>
        </w:numPr>
        <w:spacing w:after="0" w:line="276" w:lineRule="auto"/>
        <w:ind w:left="1080"/>
        <w:rPr>
          <w:rFonts w:ascii="Arial" w:hAnsi="Arial" w:cs="Arial"/>
          <w:sz w:val="24"/>
          <w:szCs w:val="24"/>
        </w:rPr>
      </w:pPr>
      <w:r w:rsidRPr="00303949">
        <w:rPr>
          <w:rFonts w:ascii="Arial" w:hAnsi="Arial" w:cs="Arial"/>
          <w:sz w:val="24"/>
          <w:szCs w:val="24"/>
        </w:rPr>
        <w:t>Posts are installed less than 8 feet in front of the equipment’s doors, or</w:t>
      </w:r>
    </w:p>
    <w:p w14:paraId="7B125F2D" w14:textId="77777777" w:rsidR="00525CA1" w:rsidRPr="008123E0" w:rsidRDefault="00525CA1" w:rsidP="0052753D">
      <w:pPr>
        <w:pStyle w:val="ListParagraph"/>
        <w:numPr>
          <w:ilvl w:val="1"/>
          <w:numId w:val="38"/>
        </w:numPr>
        <w:spacing w:after="0" w:line="276" w:lineRule="auto"/>
        <w:ind w:left="1080"/>
        <w:rPr>
          <w:rFonts w:ascii="Arial" w:hAnsi="Arial" w:cs="Arial"/>
          <w:sz w:val="24"/>
          <w:szCs w:val="24"/>
        </w:rPr>
      </w:pPr>
      <w:r w:rsidRPr="00303949">
        <w:rPr>
          <w:rFonts w:ascii="Arial" w:hAnsi="Arial" w:cs="Arial"/>
          <w:sz w:val="24"/>
          <w:szCs w:val="24"/>
        </w:rPr>
        <w:t>Where fixed posts would obstruct access for installation or replacement of equipment.</w:t>
      </w:r>
    </w:p>
    <w:p w14:paraId="0ADA3F61" w14:textId="77777777" w:rsidR="00525CA1" w:rsidRPr="00525CA1" w:rsidRDefault="00525CA1" w:rsidP="008123E0">
      <w:pPr>
        <w:jc w:val="center"/>
      </w:pPr>
      <w:r w:rsidRPr="00525CA1">
        <w:rPr>
          <w:noProof/>
        </w:rPr>
        <w:drawing>
          <wp:inline distT="0" distB="0" distL="0" distR="0" wp14:anchorId="45543E4C" wp14:editId="4BE6C206">
            <wp:extent cx="4295775" cy="3562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5775" cy="3562350"/>
                    </a:xfrm>
                    <a:prstGeom prst="rect">
                      <a:avLst/>
                    </a:prstGeom>
                    <a:noFill/>
                    <a:ln>
                      <a:noFill/>
                    </a:ln>
                  </pic:spPr>
                </pic:pic>
              </a:graphicData>
            </a:graphic>
          </wp:inline>
        </w:drawing>
      </w:r>
    </w:p>
    <w:p w14:paraId="28D5DE7F" w14:textId="77777777" w:rsidR="00525CA1" w:rsidRPr="00525CA1" w:rsidRDefault="00525CA1" w:rsidP="008123E0">
      <w:pPr>
        <w:ind w:left="1440"/>
      </w:pPr>
      <w:r w:rsidRPr="00525CA1">
        <w:t>A = Distance between posts in Inches</w:t>
      </w:r>
    </w:p>
    <w:p w14:paraId="2FC56968" w14:textId="77777777" w:rsidR="00525CA1" w:rsidRPr="00525CA1" w:rsidRDefault="00525CA1" w:rsidP="008123E0">
      <w:pPr>
        <w:ind w:left="1440"/>
        <w:rPr>
          <w:b/>
          <w:bCs/>
        </w:rPr>
      </w:pPr>
      <w:r w:rsidRPr="00525CA1">
        <w:t>B = Shortest Distance between the Protected Device and the line between Barrier Posts Requirements</w:t>
      </w:r>
    </w:p>
    <w:p w14:paraId="75F8C682" w14:textId="77777777" w:rsidR="00B013CF" w:rsidRDefault="00B013CF" w:rsidP="00525CA1">
      <w:pPr>
        <w:rPr>
          <w:b/>
          <w:bCs/>
        </w:rPr>
        <w:sectPr w:rsidR="00B013CF" w:rsidSect="00303949">
          <w:footerReference w:type="default" r:id="rId33"/>
          <w:pgSz w:w="12240" w:h="15840" w:code="1"/>
          <w:pgMar w:top="1152" w:right="1440" w:bottom="720" w:left="1440" w:header="864" w:footer="720" w:gutter="0"/>
          <w:pgNumType w:start="12"/>
          <w:cols w:space="720"/>
          <w:docGrid w:linePitch="360"/>
        </w:sectPr>
      </w:pPr>
    </w:p>
    <w:p w14:paraId="429D1EC6" w14:textId="77777777" w:rsidR="00525CA1" w:rsidRPr="00B013CF" w:rsidRDefault="00525CA1" w:rsidP="008123E0">
      <w:pPr>
        <w:pStyle w:val="RCT2"/>
        <w:rPr>
          <w:b/>
          <w:bCs/>
        </w:rPr>
      </w:pPr>
      <w:r w:rsidRPr="00B013CF">
        <w:rPr>
          <w:b/>
          <w:bCs/>
        </w:rPr>
        <w:lastRenderedPageBreak/>
        <w:t>Generic Barrier Post Placement</w:t>
      </w:r>
    </w:p>
    <w:p w14:paraId="20B260C2" w14:textId="7DD31BFC" w:rsidR="00525CA1" w:rsidRPr="00525CA1" w:rsidRDefault="00525CA1" w:rsidP="00525CA1">
      <w:r w:rsidRPr="00525CA1">
        <w:t>1</w:t>
      </w:r>
      <w:r w:rsidR="00002614">
        <w:t xml:space="preserve">. </w:t>
      </w:r>
      <w:r w:rsidRPr="00525CA1">
        <w:t>“A” must be less than or equal to 42 inches.</w:t>
      </w:r>
    </w:p>
    <w:p w14:paraId="7636A93F" w14:textId="525DC8ED" w:rsidR="00525CA1" w:rsidRPr="00525CA1" w:rsidRDefault="00525CA1" w:rsidP="00525CA1">
      <w:r w:rsidRPr="00525CA1">
        <w:t>2</w:t>
      </w:r>
      <w:r w:rsidR="00002614">
        <w:t xml:space="preserve">. </w:t>
      </w:r>
      <w:r w:rsidRPr="00525CA1">
        <w:t>“B” must be greater than or equal to 12 inches on non-operable sides.</w:t>
      </w:r>
    </w:p>
    <w:p w14:paraId="2A07CDA0" w14:textId="487909C4" w:rsidR="00525CA1" w:rsidRPr="00525CA1" w:rsidRDefault="00525CA1" w:rsidP="00525CA1">
      <w:r w:rsidRPr="00525CA1">
        <w:t>3</w:t>
      </w:r>
      <w:r w:rsidR="00002614">
        <w:t xml:space="preserve">. </w:t>
      </w:r>
      <w:r w:rsidRPr="00525CA1">
        <w:t>“B” must be greater than or equal to 36 inches on operable sides.</w:t>
      </w:r>
    </w:p>
    <w:p w14:paraId="7C55F249" w14:textId="0652F829" w:rsidR="00937C9D" w:rsidRDefault="00937C9D"/>
    <w:p w14:paraId="086830CB" w14:textId="083CD5C8" w:rsidR="00525CA1" w:rsidRPr="004B6381" w:rsidRDefault="00525CA1" w:rsidP="008123E0">
      <w:pPr>
        <w:rPr>
          <w:b/>
          <w:bCs/>
          <w:color w:val="005487"/>
          <w:u w:val="single"/>
        </w:rPr>
      </w:pPr>
      <w:r w:rsidRPr="004B6381">
        <w:rPr>
          <w:b/>
          <w:bCs/>
          <w:color w:val="005487"/>
          <w:u w:val="single"/>
        </w:rPr>
        <w:t>Common A and B Pairs</w:t>
      </w:r>
    </w:p>
    <w:p w14:paraId="2024A208" w14:textId="77777777" w:rsidR="00525CA1" w:rsidRPr="00525CA1" w:rsidRDefault="00525CA1" w:rsidP="00525CA1">
      <w:r w:rsidRPr="00525CA1">
        <w:rPr>
          <w:noProof/>
        </w:rPr>
        <w:drawing>
          <wp:inline distT="0" distB="0" distL="0" distR="0" wp14:anchorId="6EAE46E7" wp14:editId="2EE30D3F">
            <wp:extent cx="3076575" cy="1333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6575" cy="1333500"/>
                    </a:xfrm>
                    <a:prstGeom prst="rect">
                      <a:avLst/>
                    </a:prstGeom>
                    <a:noFill/>
                    <a:ln>
                      <a:noFill/>
                    </a:ln>
                  </pic:spPr>
                </pic:pic>
              </a:graphicData>
            </a:graphic>
          </wp:inline>
        </w:drawing>
      </w:r>
      <w:r w:rsidRPr="00525CA1">
        <w:t xml:space="preserve">  </w:t>
      </w:r>
    </w:p>
    <w:p w14:paraId="27D6E830" w14:textId="77777777" w:rsidR="008123E0" w:rsidRDefault="008123E0" w:rsidP="00525CA1">
      <w:pPr>
        <w:rPr>
          <w:b/>
          <w:bCs/>
          <w:iCs/>
          <w:u w:val="single"/>
        </w:rPr>
      </w:pPr>
    </w:p>
    <w:p w14:paraId="7D31DED4" w14:textId="77777777" w:rsidR="004B6381" w:rsidRDefault="004B6381" w:rsidP="008123E0">
      <w:pPr>
        <w:pStyle w:val="RCT1"/>
      </w:pPr>
    </w:p>
    <w:p w14:paraId="7A96329B" w14:textId="3806EFFF" w:rsidR="00525CA1" w:rsidRPr="00525CA1" w:rsidRDefault="00525CA1" w:rsidP="008123E0">
      <w:pPr>
        <w:pStyle w:val="RCT1"/>
      </w:pPr>
      <w:r w:rsidRPr="00525CA1">
        <w:t>Placement of Posts and Details</w:t>
      </w:r>
    </w:p>
    <w:p w14:paraId="46640271" w14:textId="77777777" w:rsidR="00525CA1" w:rsidRPr="00525CA1" w:rsidRDefault="00525CA1" w:rsidP="00525CA1">
      <w:r w:rsidRPr="00525CA1">
        <w:rPr>
          <w:noProof/>
        </w:rPr>
        <w:drawing>
          <wp:inline distT="0" distB="0" distL="0" distR="0" wp14:anchorId="577FF124" wp14:editId="6252E850">
            <wp:extent cx="2962275" cy="2066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2275" cy="2066925"/>
                    </a:xfrm>
                    <a:prstGeom prst="rect">
                      <a:avLst/>
                    </a:prstGeom>
                    <a:noFill/>
                    <a:ln>
                      <a:noFill/>
                    </a:ln>
                  </pic:spPr>
                </pic:pic>
              </a:graphicData>
            </a:graphic>
          </wp:inline>
        </w:drawing>
      </w:r>
      <w:r w:rsidRPr="00525CA1">
        <w:rPr>
          <w:noProof/>
        </w:rPr>
        <w:drawing>
          <wp:inline distT="0" distB="0" distL="0" distR="0" wp14:anchorId="21A73708" wp14:editId="26F6EBF3">
            <wp:extent cx="2657475" cy="2590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7475" cy="2590800"/>
                    </a:xfrm>
                    <a:prstGeom prst="rect">
                      <a:avLst/>
                    </a:prstGeom>
                    <a:noFill/>
                    <a:ln>
                      <a:noFill/>
                    </a:ln>
                  </pic:spPr>
                </pic:pic>
              </a:graphicData>
            </a:graphic>
          </wp:inline>
        </w:drawing>
      </w:r>
    </w:p>
    <w:p w14:paraId="2AF0907D" w14:textId="77777777" w:rsidR="004B6381" w:rsidRDefault="004B6381" w:rsidP="008123E0">
      <w:pPr>
        <w:jc w:val="center"/>
        <w:rPr>
          <w:b/>
          <w:bCs/>
          <w:color w:val="005487"/>
        </w:rPr>
      </w:pPr>
    </w:p>
    <w:p w14:paraId="707565E5" w14:textId="77777777" w:rsidR="00160DFA" w:rsidRDefault="00160DFA" w:rsidP="004B6381">
      <w:pPr>
        <w:rPr>
          <w:b/>
          <w:bCs/>
          <w:color w:val="005487"/>
          <w:u w:val="single"/>
        </w:rPr>
        <w:sectPr w:rsidR="00160DFA" w:rsidSect="00303949">
          <w:footerReference w:type="default" r:id="rId37"/>
          <w:pgSz w:w="12240" w:h="15840" w:code="1"/>
          <w:pgMar w:top="1152" w:right="1440" w:bottom="720" w:left="1440" w:header="864" w:footer="720" w:gutter="0"/>
          <w:pgNumType w:start="12"/>
          <w:cols w:space="720"/>
          <w:docGrid w:linePitch="360"/>
        </w:sectPr>
      </w:pPr>
    </w:p>
    <w:p w14:paraId="589C4006" w14:textId="77777777" w:rsidR="00160DFA" w:rsidRDefault="00160DFA" w:rsidP="004B6381">
      <w:pPr>
        <w:rPr>
          <w:b/>
          <w:bCs/>
          <w:color w:val="005487"/>
          <w:u w:val="single"/>
        </w:rPr>
      </w:pPr>
    </w:p>
    <w:p w14:paraId="7790C36E" w14:textId="53BEC519" w:rsidR="00525CA1" w:rsidRPr="004B6381" w:rsidRDefault="00525CA1" w:rsidP="004B6381">
      <w:pPr>
        <w:rPr>
          <w:b/>
          <w:bCs/>
          <w:color w:val="005487"/>
          <w:u w:val="single"/>
        </w:rPr>
      </w:pPr>
      <w:r w:rsidRPr="004B6381">
        <w:rPr>
          <w:b/>
          <w:bCs/>
          <w:color w:val="005487"/>
          <w:u w:val="single"/>
        </w:rPr>
        <w:t>Steel Barrier Post</w:t>
      </w:r>
    </w:p>
    <w:p w14:paraId="0F35A5D0" w14:textId="77777777" w:rsidR="00525CA1" w:rsidRPr="00525CA1" w:rsidRDefault="00525CA1" w:rsidP="00525CA1">
      <w:pPr>
        <w:rPr>
          <w:b/>
          <w:bCs/>
        </w:rPr>
      </w:pPr>
      <w:r w:rsidRPr="00525CA1">
        <w:rPr>
          <w:b/>
          <w:bCs/>
          <w:noProof/>
        </w:rPr>
        <w:drawing>
          <wp:inline distT="0" distB="0" distL="0" distR="0" wp14:anchorId="69C68C09" wp14:editId="00F72F68">
            <wp:extent cx="5943600" cy="1885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885950"/>
                    </a:xfrm>
                    <a:prstGeom prst="rect">
                      <a:avLst/>
                    </a:prstGeom>
                    <a:noFill/>
                    <a:ln>
                      <a:noFill/>
                    </a:ln>
                  </pic:spPr>
                </pic:pic>
              </a:graphicData>
            </a:graphic>
          </wp:inline>
        </w:drawing>
      </w:r>
    </w:p>
    <w:p w14:paraId="256C5145" w14:textId="77777777" w:rsidR="00525CA1" w:rsidRDefault="00525CA1" w:rsidP="00525CA1">
      <w:pPr>
        <w:rPr>
          <w:b/>
          <w:bCs/>
        </w:rPr>
      </w:pPr>
      <w:r w:rsidRPr="00A74D4A">
        <w:rPr>
          <w:b/>
          <w:bCs/>
          <w:color w:val="005487"/>
        </w:rPr>
        <w:t xml:space="preserve">Footing for Fixed Steel Post Detail </w:t>
      </w:r>
      <w:r w:rsidRPr="00A74D4A">
        <w:rPr>
          <w:b/>
          <w:bCs/>
          <w:color w:val="005487"/>
        </w:rPr>
        <w:tab/>
      </w:r>
      <w:r w:rsidRPr="00A74D4A">
        <w:rPr>
          <w:b/>
          <w:bCs/>
          <w:color w:val="005487"/>
        </w:rPr>
        <w:tab/>
      </w:r>
      <w:r w:rsidRPr="00A74D4A">
        <w:rPr>
          <w:b/>
          <w:bCs/>
          <w:color w:val="005487"/>
        </w:rPr>
        <w:tab/>
        <w:t xml:space="preserve">    Footing for Removable Steel Post Detail</w:t>
      </w:r>
    </w:p>
    <w:p w14:paraId="2AABF4F1" w14:textId="77777777" w:rsidR="00195C30" w:rsidRDefault="00195C30" w:rsidP="00E31BD0">
      <w:pPr>
        <w:spacing w:after="0" w:line="240" w:lineRule="auto"/>
      </w:pPr>
    </w:p>
    <w:p w14:paraId="441950F0" w14:textId="77777777" w:rsidR="00937C9D" w:rsidRDefault="00937C9D" w:rsidP="00D56774">
      <w:pPr>
        <w:pStyle w:val="RCT1"/>
      </w:pPr>
    </w:p>
    <w:p w14:paraId="21E07E9F" w14:textId="26B33587" w:rsidR="00D56774" w:rsidRDefault="00D56774" w:rsidP="00D56774">
      <w:pPr>
        <w:pStyle w:val="RCT1"/>
      </w:pPr>
      <w:r>
        <w:t>References</w:t>
      </w:r>
    </w:p>
    <w:p w14:paraId="3BE48C60" w14:textId="77777777" w:rsidR="00D56774" w:rsidRDefault="00D56774" w:rsidP="00D56774">
      <w:pPr>
        <w:pStyle w:val="ListParagraph"/>
        <w:numPr>
          <w:ilvl w:val="0"/>
          <w:numId w:val="9"/>
        </w:numPr>
        <w:spacing w:after="0"/>
        <w:rPr>
          <w:rFonts w:ascii="Arial" w:hAnsi="Arial" w:cs="Arial"/>
          <w:sz w:val="24"/>
          <w:szCs w:val="24"/>
        </w:rPr>
      </w:pPr>
      <w:r w:rsidRPr="00D56774">
        <w:rPr>
          <w:rFonts w:ascii="Arial" w:hAnsi="Arial" w:cs="Arial"/>
          <w:sz w:val="24"/>
          <w:szCs w:val="24"/>
        </w:rPr>
        <w:t xml:space="preserve">Southern California Edison, Electric Service Requirements Manual </w:t>
      </w:r>
      <w:hyperlink r:id="rId39" w:history="1">
        <w:r w:rsidRPr="00D56774">
          <w:rPr>
            <w:rStyle w:val="Hyperlink"/>
            <w:rFonts w:ascii="Arial" w:hAnsi="Arial" w:cs="Arial"/>
            <w:sz w:val="24"/>
            <w:szCs w:val="24"/>
          </w:rPr>
          <w:t>webpage</w:t>
        </w:r>
      </w:hyperlink>
      <w:r w:rsidRPr="00D56774">
        <w:rPr>
          <w:rFonts w:ascii="Arial" w:hAnsi="Arial" w:cs="Arial"/>
          <w:sz w:val="24"/>
          <w:szCs w:val="24"/>
        </w:rPr>
        <w:t>.</w:t>
      </w:r>
    </w:p>
    <w:p w14:paraId="49EA16B1" w14:textId="77777777" w:rsidR="00D56774" w:rsidRDefault="00D56774" w:rsidP="00D56774">
      <w:pPr>
        <w:pStyle w:val="ListParagraph"/>
        <w:numPr>
          <w:ilvl w:val="0"/>
          <w:numId w:val="9"/>
        </w:numPr>
        <w:spacing w:after="0"/>
        <w:rPr>
          <w:rFonts w:ascii="Arial" w:hAnsi="Arial" w:cs="Arial"/>
          <w:sz w:val="24"/>
          <w:szCs w:val="24"/>
        </w:rPr>
      </w:pPr>
      <w:r>
        <w:rPr>
          <w:rFonts w:ascii="Arial" w:hAnsi="Arial" w:cs="Arial"/>
          <w:sz w:val="24"/>
          <w:szCs w:val="24"/>
        </w:rPr>
        <w:t xml:space="preserve">San Diego Gas &amp; Electric, Electric Service Standards </w:t>
      </w:r>
      <w:hyperlink r:id="rId40" w:history="1">
        <w:r w:rsidRPr="00D56774">
          <w:rPr>
            <w:rStyle w:val="Hyperlink"/>
            <w:rFonts w:ascii="Arial" w:hAnsi="Arial" w:cs="Arial"/>
            <w:sz w:val="24"/>
            <w:szCs w:val="24"/>
          </w:rPr>
          <w:t>webpage</w:t>
        </w:r>
      </w:hyperlink>
      <w:r>
        <w:rPr>
          <w:rFonts w:ascii="Arial" w:hAnsi="Arial" w:cs="Arial"/>
          <w:sz w:val="24"/>
          <w:szCs w:val="24"/>
        </w:rPr>
        <w:t>.</w:t>
      </w:r>
    </w:p>
    <w:p w14:paraId="347559A5" w14:textId="77777777" w:rsidR="00D56774" w:rsidRDefault="00D56774" w:rsidP="003F7B65">
      <w:pPr>
        <w:pStyle w:val="ListParagraph"/>
        <w:numPr>
          <w:ilvl w:val="0"/>
          <w:numId w:val="9"/>
        </w:numPr>
        <w:spacing w:after="0"/>
        <w:rPr>
          <w:rFonts w:ascii="Arial" w:hAnsi="Arial" w:cs="Arial"/>
          <w:sz w:val="24"/>
          <w:szCs w:val="24"/>
        </w:rPr>
      </w:pPr>
      <w:r w:rsidRPr="008123E0">
        <w:rPr>
          <w:rFonts w:ascii="Arial" w:hAnsi="Arial" w:cs="Arial"/>
          <w:sz w:val="24"/>
          <w:szCs w:val="24"/>
        </w:rPr>
        <w:t xml:space="preserve">Liberty Utilities, California </w:t>
      </w:r>
      <w:hyperlink r:id="rId41" w:history="1">
        <w:r w:rsidRPr="008123E0">
          <w:rPr>
            <w:rStyle w:val="Hyperlink"/>
            <w:rFonts w:ascii="Arial" w:hAnsi="Arial" w:cs="Arial"/>
            <w:sz w:val="24"/>
            <w:szCs w:val="24"/>
          </w:rPr>
          <w:t>webpage</w:t>
        </w:r>
      </w:hyperlink>
      <w:r w:rsidRPr="008123E0">
        <w:rPr>
          <w:rFonts w:ascii="Arial" w:hAnsi="Arial" w:cs="Arial"/>
          <w:sz w:val="24"/>
          <w:szCs w:val="24"/>
        </w:rPr>
        <w:t>.</w:t>
      </w:r>
    </w:p>
    <w:sectPr w:rsidR="00D56774" w:rsidSect="00303949">
      <w:footerReference w:type="default" r:id="rId42"/>
      <w:pgSz w:w="12240" w:h="15840" w:code="1"/>
      <w:pgMar w:top="1152" w:right="1440" w:bottom="720" w:left="1440" w:header="864" w:footer="720" w:gutter="0"/>
      <w:pgNumType w:start="1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9CF4A1" w14:textId="77777777" w:rsidR="001925E1" w:rsidRDefault="001925E1" w:rsidP="00B94281">
      <w:pPr>
        <w:spacing w:after="0" w:line="240" w:lineRule="auto"/>
      </w:pPr>
      <w:r>
        <w:separator/>
      </w:r>
    </w:p>
  </w:endnote>
  <w:endnote w:type="continuationSeparator" w:id="0">
    <w:p w14:paraId="53A5CC01" w14:textId="77777777" w:rsidR="001925E1" w:rsidRDefault="001925E1" w:rsidP="00B94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20B6E9D-968A-4E35-B21E-9B0949DD1C1F}"/>
    <w:embedBold r:id="rId2" w:fontKey="{00AF8AB4-E3E5-4DBD-9242-B74EE4FC7B47}"/>
    <w:embedItalic r:id="rId3" w:fontKey="{74683A39-22E9-4102-80C9-AAB916065F88}"/>
    <w:embedBoldItalic r:id="rId4" w:fontKey="{2B81D779-D29A-4951-B1D9-EBF5897D5A0A}"/>
  </w:font>
  <w:font w:name="AvantGarde Bold">
    <w:altName w:val="Calibri"/>
    <w:panose1 w:val="00000000000000000000"/>
    <w:charset w:val="00"/>
    <w:family w:val="auto"/>
    <w:pitch w:val="variable"/>
    <w:sig w:usb0="8000002F" w:usb1="40000048" w:usb2="00000000" w:usb3="00000000" w:csb0="00000001" w:csb1="00000000"/>
    <w:embedRegular r:id="rId5" w:fontKey="{9FB22CDF-0866-46B6-BDB6-116AB61B5CA0}"/>
    <w:embedBold r:id="rId6" w:fontKey="{B7A1DBB9-43B2-4DAF-97AA-0EB32943BCAA}"/>
  </w:font>
  <w:font w:name="Segoe UI">
    <w:panose1 w:val="020B0502040204020203"/>
    <w:charset w:val="00"/>
    <w:family w:val="swiss"/>
    <w:pitch w:val="variable"/>
    <w:sig w:usb0="E4002EFF" w:usb1="C000E47F" w:usb2="00000009" w:usb3="00000000" w:csb0="000001FF" w:csb1="00000000"/>
    <w:embedRegular r:id="rId7" w:fontKey="{E5230789-4B61-4FD0-BA89-D9B03998D168}"/>
  </w:font>
  <w:font w:name="Cambria Math">
    <w:panose1 w:val="02040503050406030204"/>
    <w:charset w:val="00"/>
    <w:family w:val="roman"/>
    <w:pitch w:val="variable"/>
    <w:sig w:usb0="E00006FF" w:usb1="420024FF" w:usb2="02000000" w:usb3="00000000" w:csb0="0000019F" w:csb1="00000000"/>
    <w:embedRegular r:id="rId8" w:fontKey="{1CA75B08-CE12-42B2-AACF-AF55FE2F60B6}"/>
  </w:font>
  <w:font w:name="Calibri Light">
    <w:panose1 w:val="020F0302020204030204"/>
    <w:charset w:val="00"/>
    <w:family w:val="swiss"/>
    <w:pitch w:val="variable"/>
    <w:sig w:usb0="E4002EFF" w:usb1="C000247B" w:usb2="00000009" w:usb3="00000000" w:csb0="000001FF" w:csb1="00000000"/>
    <w:embedRegular r:id="rId9" w:fontKey="{7417932F-EAFB-48ED-A117-0F331DFC2C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9054D" w14:textId="13D6270F" w:rsidR="00160F47" w:rsidRPr="00EF1258" w:rsidRDefault="00303949" w:rsidP="00AC4017">
    <w:pPr>
      <w:pStyle w:val="Footer"/>
      <w:rPr>
        <w:sz w:val="18"/>
        <w:szCs w:val="18"/>
      </w:rPr>
    </w:pPr>
    <w:r>
      <w:ptab w:relativeTo="margin" w:alignment="right" w:leader="none"/>
    </w:r>
    <w:r w:rsidR="00EF1258" w:rsidRPr="00EF1258">
      <w:rPr>
        <w:sz w:val="18"/>
        <w:szCs w:val="18"/>
      </w:rPr>
      <w:t>Pad Mounted Transformers</w:t>
    </w:r>
  </w:p>
  <w:p w14:paraId="19A517B5" w14:textId="24A5D5BC" w:rsidR="00EF1258" w:rsidRPr="00EF1258" w:rsidRDefault="00EF1258" w:rsidP="00AC4017">
    <w:pPr>
      <w:pStyle w:val="Footer"/>
      <w:rPr>
        <w:sz w:val="18"/>
        <w:szCs w:val="18"/>
      </w:rPr>
    </w:pPr>
    <w:r w:rsidRPr="00EF1258">
      <w:rPr>
        <w:sz w:val="18"/>
        <w:szCs w:val="18"/>
      </w:rPr>
      <w:ptab w:relativeTo="margin" w:alignment="right" w:leader="none"/>
    </w:r>
    <w:r w:rsidRPr="00EF1258">
      <w:rPr>
        <w:sz w:val="18"/>
        <w:szCs w:val="18"/>
      </w:rPr>
      <w:t>Revision September 2020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4E243" w14:textId="77777777" w:rsidR="00B013CF" w:rsidRDefault="00B013CF" w:rsidP="00EF1258">
    <w:pPr>
      <w:spacing w:after="0" w:line="240" w:lineRule="auto"/>
      <w:jc w:val="center"/>
      <w:rPr>
        <w:sz w:val="18"/>
        <w:szCs w:val="18"/>
      </w:rPr>
    </w:pPr>
    <w:r>
      <w:ptab w:relativeTo="margin" w:alignment="right" w:leader="none"/>
    </w:r>
    <w:r w:rsidRPr="00EF1258">
      <w:rPr>
        <w:sz w:val="18"/>
        <w:szCs w:val="18"/>
      </w:rPr>
      <w:t xml:space="preserve"> </w:t>
    </w:r>
    <w:r>
      <w:rPr>
        <w:sz w:val="18"/>
        <w:szCs w:val="18"/>
      </w:rPr>
      <w:t>Pad-Mounted Transformers</w:t>
    </w:r>
  </w:p>
  <w:p w14:paraId="622928BD" w14:textId="26FA7E0C" w:rsidR="00B013CF" w:rsidRDefault="00B013CF" w:rsidP="00EF1258">
    <w:pPr>
      <w:pStyle w:val="Footer"/>
      <w:rPr>
        <w:sz w:val="18"/>
        <w:szCs w:val="18"/>
      </w:rPr>
    </w:pPr>
    <w:r>
      <w:rPr>
        <w:sz w:val="18"/>
        <w:szCs w:val="18"/>
      </w:rPr>
      <w:ptab w:relativeTo="margin" w:alignment="right" w:leader="none"/>
    </w:r>
    <w:r>
      <w:rPr>
        <w:sz w:val="18"/>
        <w:szCs w:val="18"/>
      </w:rPr>
      <w:t>Page 10</w:t>
    </w:r>
  </w:p>
  <w:p w14:paraId="600CB300" w14:textId="77777777" w:rsidR="00B013CF" w:rsidRPr="00B94281" w:rsidRDefault="00B013CF" w:rsidP="00EF1258">
    <w:pPr>
      <w:pStyle w:val="Footer"/>
      <w:rPr>
        <w:sz w:val="18"/>
        <w:szCs w:val="18"/>
      </w:rPr>
    </w:pPr>
    <w:r>
      <w:rPr>
        <w:sz w:val="18"/>
        <w:szCs w:val="18"/>
      </w:rPr>
      <w:ptab w:relativeTo="margin" w:alignment="right" w:leader="none"/>
    </w:r>
    <w:r>
      <w:rPr>
        <w:sz w:val="18"/>
        <w:szCs w:val="18"/>
      </w:rPr>
      <w:t>Revision September 2020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78452" w14:textId="77777777" w:rsidR="00160DFA" w:rsidRDefault="00160DFA" w:rsidP="00EF1258">
    <w:pPr>
      <w:spacing w:after="0" w:line="240" w:lineRule="auto"/>
      <w:jc w:val="center"/>
      <w:rPr>
        <w:sz w:val="18"/>
        <w:szCs w:val="18"/>
      </w:rPr>
    </w:pPr>
    <w:r>
      <w:ptab w:relativeTo="margin" w:alignment="right" w:leader="none"/>
    </w:r>
    <w:r w:rsidRPr="00EF1258">
      <w:rPr>
        <w:sz w:val="18"/>
        <w:szCs w:val="18"/>
      </w:rPr>
      <w:t xml:space="preserve"> </w:t>
    </w:r>
    <w:r>
      <w:rPr>
        <w:sz w:val="18"/>
        <w:szCs w:val="18"/>
      </w:rPr>
      <w:t>Pad-Mounted Transformers</w:t>
    </w:r>
  </w:p>
  <w:p w14:paraId="40FC0BA4" w14:textId="0390594E" w:rsidR="00160DFA" w:rsidRDefault="00160DFA" w:rsidP="00EF1258">
    <w:pPr>
      <w:pStyle w:val="Footer"/>
      <w:rPr>
        <w:sz w:val="18"/>
        <w:szCs w:val="18"/>
      </w:rPr>
    </w:pPr>
    <w:r>
      <w:rPr>
        <w:sz w:val="18"/>
        <w:szCs w:val="18"/>
      </w:rPr>
      <w:ptab w:relativeTo="margin" w:alignment="right" w:leader="none"/>
    </w:r>
    <w:r>
      <w:rPr>
        <w:sz w:val="18"/>
        <w:szCs w:val="18"/>
      </w:rPr>
      <w:t>Page 11</w:t>
    </w:r>
  </w:p>
  <w:p w14:paraId="205761DB" w14:textId="77777777" w:rsidR="00160DFA" w:rsidRPr="00B94281" w:rsidRDefault="00160DFA" w:rsidP="00EF1258">
    <w:pPr>
      <w:pStyle w:val="Footer"/>
      <w:rPr>
        <w:sz w:val="18"/>
        <w:szCs w:val="18"/>
      </w:rPr>
    </w:pPr>
    <w:r>
      <w:rPr>
        <w:sz w:val="18"/>
        <w:szCs w:val="18"/>
      </w:rPr>
      <w:ptab w:relativeTo="margin" w:alignment="right" w:leader="none"/>
    </w:r>
    <w:r>
      <w:rPr>
        <w:sz w:val="18"/>
        <w:szCs w:val="18"/>
      </w:rPr>
      <w:t>Revision September 2020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D1393" w14:textId="77777777" w:rsidR="00160DFA" w:rsidRDefault="00160DFA" w:rsidP="00EF1258">
    <w:pPr>
      <w:spacing w:after="0" w:line="240" w:lineRule="auto"/>
      <w:jc w:val="center"/>
      <w:rPr>
        <w:sz w:val="18"/>
        <w:szCs w:val="18"/>
      </w:rPr>
    </w:pPr>
    <w:r>
      <w:ptab w:relativeTo="margin" w:alignment="right" w:leader="none"/>
    </w:r>
    <w:r w:rsidRPr="00EF1258">
      <w:rPr>
        <w:sz w:val="18"/>
        <w:szCs w:val="18"/>
      </w:rPr>
      <w:t xml:space="preserve"> </w:t>
    </w:r>
    <w:r>
      <w:rPr>
        <w:sz w:val="18"/>
        <w:szCs w:val="18"/>
      </w:rPr>
      <w:t>Pad-Mounted Transformers</w:t>
    </w:r>
  </w:p>
  <w:p w14:paraId="55E4C8D7" w14:textId="4D92166F" w:rsidR="00160DFA" w:rsidRDefault="00160DFA" w:rsidP="00EF1258">
    <w:pPr>
      <w:pStyle w:val="Footer"/>
      <w:rPr>
        <w:sz w:val="18"/>
        <w:szCs w:val="18"/>
      </w:rPr>
    </w:pPr>
    <w:r>
      <w:rPr>
        <w:sz w:val="18"/>
        <w:szCs w:val="18"/>
      </w:rPr>
      <w:ptab w:relativeTo="margin" w:alignment="right" w:leader="none"/>
    </w:r>
    <w:r>
      <w:rPr>
        <w:sz w:val="18"/>
        <w:szCs w:val="18"/>
      </w:rPr>
      <w:t>Page 12</w:t>
    </w:r>
  </w:p>
  <w:p w14:paraId="44F9C329" w14:textId="77777777" w:rsidR="00160DFA" w:rsidRPr="00B94281" w:rsidRDefault="00160DFA" w:rsidP="00EF1258">
    <w:pPr>
      <w:pStyle w:val="Footer"/>
      <w:rPr>
        <w:sz w:val="18"/>
        <w:szCs w:val="18"/>
      </w:rPr>
    </w:pPr>
    <w:r>
      <w:rPr>
        <w:sz w:val="18"/>
        <w:szCs w:val="18"/>
      </w:rPr>
      <w:ptab w:relativeTo="margin" w:alignment="right" w:leader="none"/>
    </w:r>
    <w:r>
      <w:rPr>
        <w:sz w:val="18"/>
        <w:szCs w:val="18"/>
      </w:rPr>
      <w:t>Revision September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E637E" w14:textId="51AE324C" w:rsidR="00EF1258" w:rsidRDefault="00EF1258" w:rsidP="00EF1258">
    <w:pPr>
      <w:spacing w:after="0" w:line="240" w:lineRule="auto"/>
      <w:jc w:val="center"/>
      <w:rPr>
        <w:sz w:val="18"/>
        <w:szCs w:val="18"/>
      </w:rPr>
    </w:pPr>
    <w:r>
      <w:ptab w:relativeTo="margin" w:alignment="right" w:leader="none"/>
    </w:r>
    <w:r w:rsidRPr="00EF1258">
      <w:rPr>
        <w:sz w:val="18"/>
        <w:szCs w:val="18"/>
      </w:rPr>
      <w:t xml:space="preserve"> </w:t>
    </w:r>
    <w:r>
      <w:rPr>
        <w:sz w:val="18"/>
        <w:szCs w:val="18"/>
      </w:rPr>
      <w:t>Pad-Mounted Transformers</w:t>
    </w:r>
  </w:p>
  <w:p w14:paraId="6F7C351C" w14:textId="3D3D5C48" w:rsidR="00EF1258" w:rsidRDefault="00EF1258" w:rsidP="00EF1258">
    <w:pPr>
      <w:pStyle w:val="Footer"/>
      <w:rPr>
        <w:sz w:val="18"/>
        <w:szCs w:val="18"/>
      </w:rPr>
    </w:pPr>
    <w:r>
      <w:rPr>
        <w:sz w:val="18"/>
        <w:szCs w:val="18"/>
      </w:rPr>
      <w:ptab w:relativeTo="margin" w:alignment="right" w:leader="none"/>
    </w:r>
    <w:r w:rsidR="0072697A">
      <w:rPr>
        <w:sz w:val="18"/>
        <w:szCs w:val="18"/>
      </w:rPr>
      <w:t>Page 2</w:t>
    </w:r>
  </w:p>
  <w:p w14:paraId="760A0B46" w14:textId="19DCCE5E" w:rsidR="0072697A" w:rsidRPr="00B94281" w:rsidRDefault="0072697A" w:rsidP="00EF1258">
    <w:pPr>
      <w:pStyle w:val="Footer"/>
      <w:rPr>
        <w:sz w:val="18"/>
        <w:szCs w:val="18"/>
      </w:rPr>
    </w:pPr>
    <w:r>
      <w:rPr>
        <w:sz w:val="18"/>
        <w:szCs w:val="18"/>
      </w:rPr>
      <w:ptab w:relativeTo="margin" w:alignment="right" w:leader="none"/>
    </w:r>
    <w:r>
      <w:rPr>
        <w:sz w:val="18"/>
        <w:szCs w:val="18"/>
      </w:rPr>
      <w:t>Revision September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A9E32" w14:textId="77777777" w:rsidR="00B74892" w:rsidRDefault="00B74892" w:rsidP="00EF1258">
    <w:pPr>
      <w:spacing w:after="0" w:line="240" w:lineRule="auto"/>
      <w:jc w:val="center"/>
      <w:rPr>
        <w:sz w:val="18"/>
        <w:szCs w:val="18"/>
      </w:rPr>
    </w:pPr>
    <w:r>
      <w:ptab w:relativeTo="margin" w:alignment="right" w:leader="none"/>
    </w:r>
    <w:r w:rsidRPr="00EF1258">
      <w:rPr>
        <w:sz w:val="18"/>
        <w:szCs w:val="18"/>
      </w:rPr>
      <w:t xml:space="preserve"> </w:t>
    </w:r>
    <w:r>
      <w:rPr>
        <w:sz w:val="18"/>
        <w:szCs w:val="18"/>
      </w:rPr>
      <w:t>Pad-Mounted Transformers</w:t>
    </w:r>
  </w:p>
  <w:p w14:paraId="3083CC51" w14:textId="51F39059" w:rsidR="00B74892" w:rsidRDefault="00B74892" w:rsidP="00EF1258">
    <w:pPr>
      <w:pStyle w:val="Footer"/>
      <w:rPr>
        <w:sz w:val="18"/>
        <w:szCs w:val="18"/>
      </w:rPr>
    </w:pPr>
    <w:r>
      <w:rPr>
        <w:sz w:val="18"/>
        <w:szCs w:val="18"/>
      </w:rPr>
      <w:ptab w:relativeTo="margin" w:alignment="right" w:leader="none"/>
    </w:r>
    <w:r>
      <w:rPr>
        <w:sz w:val="18"/>
        <w:szCs w:val="18"/>
      </w:rPr>
      <w:t>Page 3</w:t>
    </w:r>
  </w:p>
  <w:p w14:paraId="4B420555" w14:textId="77777777" w:rsidR="00B74892" w:rsidRPr="00B94281" w:rsidRDefault="00B74892" w:rsidP="00EF1258">
    <w:pPr>
      <w:pStyle w:val="Footer"/>
      <w:rPr>
        <w:sz w:val="18"/>
        <w:szCs w:val="18"/>
      </w:rPr>
    </w:pPr>
    <w:r>
      <w:rPr>
        <w:sz w:val="18"/>
        <w:szCs w:val="18"/>
      </w:rPr>
      <w:ptab w:relativeTo="margin" w:alignment="right" w:leader="none"/>
    </w:r>
    <w:r>
      <w:rPr>
        <w:sz w:val="18"/>
        <w:szCs w:val="18"/>
      </w:rPr>
      <w:t>Revision September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F07F" w14:textId="77777777" w:rsidR="00B74892" w:rsidRDefault="00B74892" w:rsidP="00EF1258">
    <w:pPr>
      <w:spacing w:after="0" w:line="240" w:lineRule="auto"/>
      <w:jc w:val="center"/>
      <w:rPr>
        <w:sz w:val="18"/>
        <w:szCs w:val="18"/>
      </w:rPr>
    </w:pPr>
    <w:r>
      <w:ptab w:relativeTo="margin" w:alignment="right" w:leader="none"/>
    </w:r>
    <w:r w:rsidRPr="00EF1258">
      <w:rPr>
        <w:sz w:val="18"/>
        <w:szCs w:val="18"/>
      </w:rPr>
      <w:t xml:space="preserve"> </w:t>
    </w:r>
    <w:r>
      <w:rPr>
        <w:sz w:val="18"/>
        <w:szCs w:val="18"/>
      </w:rPr>
      <w:t>Pad-Mounted Transformers</w:t>
    </w:r>
  </w:p>
  <w:p w14:paraId="2AD011D4" w14:textId="3CBE4514" w:rsidR="00B74892" w:rsidRDefault="00B74892" w:rsidP="00EF1258">
    <w:pPr>
      <w:pStyle w:val="Footer"/>
      <w:rPr>
        <w:sz w:val="18"/>
        <w:szCs w:val="18"/>
      </w:rPr>
    </w:pPr>
    <w:r>
      <w:rPr>
        <w:sz w:val="18"/>
        <w:szCs w:val="18"/>
      </w:rPr>
      <w:ptab w:relativeTo="margin" w:alignment="right" w:leader="none"/>
    </w:r>
    <w:r>
      <w:rPr>
        <w:sz w:val="18"/>
        <w:szCs w:val="18"/>
      </w:rPr>
      <w:t>Page 4</w:t>
    </w:r>
  </w:p>
  <w:p w14:paraId="0B48B5C1" w14:textId="77777777" w:rsidR="00B74892" w:rsidRPr="00B94281" w:rsidRDefault="00B74892" w:rsidP="00EF1258">
    <w:pPr>
      <w:pStyle w:val="Footer"/>
      <w:rPr>
        <w:sz w:val="18"/>
        <w:szCs w:val="18"/>
      </w:rPr>
    </w:pPr>
    <w:r>
      <w:rPr>
        <w:sz w:val="18"/>
        <w:szCs w:val="18"/>
      </w:rPr>
      <w:ptab w:relativeTo="margin" w:alignment="right" w:leader="none"/>
    </w:r>
    <w:r>
      <w:rPr>
        <w:sz w:val="18"/>
        <w:szCs w:val="18"/>
      </w:rPr>
      <w:t>Revision September 2020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BAFD2" w14:textId="77777777" w:rsidR="00501160" w:rsidRDefault="00501160" w:rsidP="00EF1258">
    <w:pPr>
      <w:spacing w:after="0" w:line="240" w:lineRule="auto"/>
      <w:jc w:val="center"/>
      <w:rPr>
        <w:sz w:val="18"/>
        <w:szCs w:val="18"/>
      </w:rPr>
    </w:pPr>
    <w:r>
      <w:ptab w:relativeTo="margin" w:alignment="right" w:leader="none"/>
    </w:r>
    <w:r w:rsidRPr="00EF1258">
      <w:rPr>
        <w:sz w:val="18"/>
        <w:szCs w:val="18"/>
      </w:rPr>
      <w:t xml:space="preserve"> </w:t>
    </w:r>
    <w:r>
      <w:rPr>
        <w:sz w:val="18"/>
        <w:szCs w:val="18"/>
      </w:rPr>
      <w:t>Pad-Mounted Transformers</w:t>
    </w:r>
  </w:p>
  <w:p w14:paraId="75F4EB45" w14:textId="6B9C2DDF" w:rsidR="00501160" w:rsidRDefault="00501160" w:rsidP="00EF1258">
    <w:pPr>
      <w:pStyle w:val="Footer"/>
      <w:rPr>
        <w:sz w:val="18"/>
        <w:szCs w:val="18"/>
      </w:rPr>
    </w:pPr>
    <w:r>
      <w:rPr>
        <w:sz w:val="18"/>
        <w:szCs w:val="18"/>
      </w:rPr>
      <w:ptab w:relativeTo="margin" w:alignment="right" w:leader="none"/>
    </w:r>
    <w:r>
      <w:rPr>
        <w:sz w:val="18"/>
        <w:szCs w:val="18"/>
      </w:rPr>
      <w:t>Page 5</w:t>
    </w:r>
  </w:p>
  <w:p w14:paraId="4FF2AA0E" w14:textId="77777777" w:rsidR="00501160" w:rsidRPr="00B94281" w:rsidRDefault="00501160" w:rsidP="00EF1258">
    <w:pPr>
      <w:pStyle w:val="Footer"/>
      <w:rPr>
        <w:sz w:val="18"/>
        <w:szCs w:val="18"/>
      </w:rPr>
    </w:pPr>
    <w:r>
      <w:rPr>
        <w:sz w:val="18"/>
        <w:szCs w:val="18"/>
      </w:rPr>
      <w:ptab w:relativeTo="margin" w:alignment="right" w:leader="none"/>
    </w:r>
    <w:r>
      <w:rPr>
        <w:sz w:val="18"/>
        <w:szCs w:val="18"/>
      </w:rPr>
      <w:t>Revision September 2020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FEA47" w14:textId="77777777" w:rsidR="00501160" w:rsidRDefault="00501160" w:rsidP="00EF1258">
    <w:pPr>
      <w:spacing w:after="0" w:line="240" w:lineRule="auto"/>
      <w:jc w:val="center"/>
      <w:rPr>
        <w:sz w:val="18"/>
        <w:szCs w:val="18"/>
      </w:rPr>
    </w:pPr>
    <w:r>
      <w:ptab w:relativeTo="margin" w:alignment="right" w:leader="none"/>
    </w:r>
    <w:r w:rsidRPr="00EF1258">
      <w:rPr>
        <w:sz w:val="18"/>
        <w:szCs w:val="18"/>
      </w:rPr>
      <w:t xml:space="preserve"> </w:t>
    </w:r>
    <w:r>
      <w:rPr>
        <w:sz w:val="18"/>
        <w:szCs w:val="18"/>
      </w:rPr>
      <w:t>Pad-Mounted Transformers</w:t>
    </w:r>
  </w:p>
  <w:p w14:paraId="24AB64E2" w14:textId="3A577161" w:rsidR="00501160" w:rsidRDefault="00501160" w:rsidP="00EF1258">
    <w:pPr>
      <w:pStyle w:val="Footer"/>
      <w:rPr>
        <w:sz w:val="18"/>
        <w:szCs w:val="18"/>
      </w:rPr>
    </w:pPr>
    <w:r>
      <w:rPr>
        <w:sz w:val="18"/>
        <w:szCs w:val="18"/>
      </w:rPr>
      <w:ptab w:relativeTo="margin" w:alignment="right" w:leader="none"/>
    </w:r>
    <w:r>
      <w:rPr>
        <w:sz w:val="18"/>
        <w:szCs w:val="18"/>
      </w:rPr>
      <w:t>Page 6</w:t>
    </w:r>
  </w:p>
  <w:p w14:paraId="5E4A09B1" w14:textId="77777777" w:rsidR="00501160" w:rsidRPr="00B94281" w:rsidRDefault="00501160" w:rsidP="00EF1258">
    <w:pPr>
      <w:pStyle w:val="Footer"/>
      <w:rPr>
        <w:sz w:val="18"/>
        <w:szCs w:val="18"/>
      </w:rPr>
    </w:pPr>
    <w:r>
      <w:rPr>
        <w:sz w:val="18"/>
        <w:szCs w:val="18"/>
      </w:rPr>
      <w:ptab w:relativeTo="margin" w:alignment="right" w:leader="none"/>
    </w:r>
    <w:r>
      <w:rPr>
        <w:sz w:val="18"/>
        <w:szCs w:val="18"/>
      </w:rPr>
      <w:t>Revision September 2020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6D692" w14:textId="77777777" w:rsidR="00C61266" w:rsidRDefault="00C61266" w:rsidP="00EF1258">
    <w:pPr>
      <w:spacing w:after="0" w:line="240" w:lineRule="auto"/>
      <w:jc w:val="center"/>
      <w:rPr>
        <w:sz w:val="18"/>
        <w:szCs w:val="18"/>
      </w:rPr>
    </w:pPr>
    <w:r>
      <w:ptab w:relativeTo="margin" w:alignment="right" w:leader="none"/>
    </w:r>
    <w:r w:rsidRPr="00EF1258">
      <w:rPr>
        <w:sz w:val="18"/>
        <w:szCs w:val="18"/>
      </w:rPr>
      <w:t xml:space="preserve"> </w:t>
    </w:r>
    <w:r>
      <w:rPr>
        <w:sz w:val="18"/>
        <w:szCs w:val="18"/>
      </w:rPr>
      <w:t>Pad-Mounted Transformers</w:t>
    </w:r>
  </w:p>
  <w:p w14:paraId="0CD2499A" w14:textId="1484CC69" w:rsidR="00C61266" w:rsidRDefault="00C61266" w:rsidP="00EF1258">
    <w:pPr>
      <w:pStyle w:val="Footer"/>
      <w:rPr>
        <w:sz w:val="18"/>
        <w:szCs w:val="18"/>
      </w:rPr>
    </w:pPr>
    <w:r>
      <w:rPr>
        <w:sz w:val="18"/>
        <w:szCs w:val="18"/>
      </w:rPr>
      <w:ptab w:relativeTo="margin" w:alignment="right" w:leader="none"/>
    </w:r>
    <w:r>
      <w:rPr>
        <w:sz w:val="18"/>
        <w:szCs w:val="18"/>
      </w:rPr>
      <w:t>Page 7</w:t>
    </w:r>
  </w:p>
  <w:p w14:paraId="7A5E5304" w14:textId="77777777" w:rsidR="00C61266" w:rsidRPr="00B94281" w:rsidRDefault="00C61266" w:rsidP="00EF1258">
    <w:pPr>
      <w:pStyle w:val="Footer"/>
      <w:rPr>
        <w:sz w:val="18"/>
        <w:szCs w:val="18"/>
      </w:rPr>
    </w:pPr>
    <w:r>
      <w:rPr>
        <w:sz w:val="18"/>
        <w:szCs w:val="18"/>
      </w:rPr>
      <w:ptab w:relativeTo="margin" w:alignment="right" w:leader="none"/>
    </w:r>
    <w:r>
      <w:rPr>
        <w:sz w:val="18"/>
        <w:szCs w:val="18"/>
      </w:rPr>
      <w:t>Revision September 2020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A9589" w14:textId="77777777" w:rsidR="00C61266" w:rsidRDefault="00C61266" w:rsidP="00EF1258">
    <w:pPr>
      <w:spacing w:after="0" w:line="240" w:lineRule="auto"/>
      <w:jc w:val="center"/>
      <w:rPr>
        <w:sz w:val="18"/>
        <w:szCs w:val="18"/>
      </w:rPr>
    </w:pPr>
    <w:r>
      <w:ptab w:relativeTo="margin" w:alignment="right" w:leader="none"/>
    </w:r>
    <w:r w:rsidRPr="00EF1258">
      <w:rPr>
        <w:sz w:val="18"/>
        <w:szCs w:val="18"/>
      </w:rPr>
      <w:t xml:space="preserve"> </w:t>
    </w:r>
    <w:r>
      <w:rPr>
        <w:sz w:val="18"/>
        <w:szCs w:val="18"/>
      </w:rPr>
      <w:t>Pad-Mounted Transformers</w:t>
    </w:r>
  </w:p>
  <w:p w14:paraId="2FE78C6D" w14:textId="26EA86FE" w:rsidR="00C61266" w:rsidRDefault="00C61266" w:rsidP="00EF1258">
    <w:pPr>
      <w:pStyle w:val="Footer"/>
      <w:rPr>
        <w:sz w:val="18"/>
        <w:szCs w:val="18"/>
      </w:rPr>
    </w:pPr>
    <w:r>
      <w:rPr>
        <w:sz w:val="18"/>
        <w:szCs w:val="18"/>
      </w:rPr>
      <w:ptab w:relativeTo="margin" w:alignment="right" w:leader="none"/>
    </w:r>
    <w:r>
      <w:rPr>
        <w:sz w:val="18"/>
        <w:szCs w:val="18"/>
      </w:rPr>
      <w:t>Page 8</w:t>
    </w:r>
  </w:p>
  <w:p w14:paraId="6102FB8D" w14:textId="77777777" w:rsidR="00C61266" w:rsidRPr="00B94281" w:rsidRDefault="00C61266" w:rsidP="00EF1258">
    <w:pPr>
      <w:pStyle w:val="Footer"/>
      <w:rPr>
        <w:sz w:val="18"/>
        <w:szCs w:val="18"/>
      </w:rPr>
    </w:pPr>
    <w:r>
      <w:rPr>
        <w:sz w:val="18"/>
        <w:szCs w:val="18"/>
      </w:rPr>
      <w:ptab w:relativeTo="margin" w:alignment="right" w:leader="none"/>
    </w:r>
    <w:r>
      <w:rPr>
        <w:sz w:val="18"/>
        <w:szCs w:val="18"/>
      </w:rPr>
      <w:t>Revision September 2020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D92A9" w14:textId="77777777" w:rsidR="004567A5" w:rsidRDefault="004567A5" w:rsidP="00EF1258">
    <w:pPr>
      <w:spacing w:after="0" w:line="240" w:lineRule="auto"/>
      <w:jc w:val="center"/>
      <w:rPr>
        <w:sz w:val="18"/>
        <w:szCs w:val="18"/>
      </w:rPr>
    </w:pPr>
    <w:r>
      <w:ptab w:relativeTo="margin" w:alignment="right" w:leader="none"/>
    </w:r>
    <w:r w:rsidRPr="00EF1258">
      <w:rPr>
        <w:sz w:val="18"/>
        <w:szCs w:val="18"/>
      </w:rPr>
      <w:t xml:space="preserve"> </w:t>
    </w:r>
    <w:r>
      <w:rPr>
        <w:sz w:val="18"/>
        <w:szCs w:val="18"/>
      </w:rPr>
      <w:t>Pad-Mounted Transformers</w:t>
    </w:r>
  </w:p>
  <w:p w14:paraId="3AA023FA" w14:textId="2D4CABAA" w:rsidR="004567A5" w:rsidRDefault="004567A5" w:rsidP="00EF1258">
    <w:pPr>
      <w:pStyle w:val="Footer"/>
      <w:rPr>
        <w:sz w:val="18"/>
        <w:szCs w:val="18"/>
      </w:rPr>
    </w:pPr>
    <w:r>
      <w:rPr>
        <w:sz w:val="18"/>
        <w:szCs w:val="18"/>
      </w:rPr>
      <w:ptab w:relativeTo="margin" w:alignment="right" w:leader="none"/>
    </w:r>
    <w:r>
      <w:rPr>
        <w:sz w:val="18"/>
        <w:szCs w:val="18"/>
      </w:rPr>
      <w:t>Page 9</w:t>
    </w:r>
  </w:p>
  <w:p w14:paraId="2C910BB5" w14:textId="77777777" w:rsidR="004567A5" w:rsidRPr="00B94281" w:rsidRDefault="004567A5" w:rsidP="00EF1258">
    <w:pPr>
      <w:pStyle w:val="Footer"/>
      <w:rPr>
        <w:sz w:val="18"/>
        <w:szCs w:val="18"/>
      </w:rPr>
    </w:pPr>
    <w:r>
      <w:rPr>
        <w:sz w:val="18"/>
        <w:szCs w:val="18"/>
      </w:rPr>
      <w:ptab w:relativeTo="margin" w:alignment="right" w:leader="none"/>
    </w:r>
    <w:r>
      <w:rPr>
        <w:sz w:val="18"/>
        <w:szCs w:val="18"/>
      </w:rPr>
      <w:t>Revision September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E25F1B" w14:textId="77777777" w:rsidR="001925E1" w:rsidRDefault="001925E1" w:rsidP="00B94281">
      <w:pPr>
        <w:spacing w:after="0" w:line="240" w:lineRule="auto"/>
      </w:pPr>
      <w:r>
        <w:separator/>
      </w:r>
    </w:p>
  </w:footnote>
  <w:footnote w:type="continuationSeparator" w:id="0">
    <w:p w14:paraId="305D7A0B" w14:textId="77777777" w:rsidR="001925E1" w:rsidRDefault="001925E1" w:rsidP="00B94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0431A" w14:textId="6F7BE0DE" w:rsidR="00AC4017" w:rsidRDefault="00AC4017">
    <w:pPr>
      <w:pStyle w:val="Header"/>
    </w:pPr>
    <w:r>
      <w:rPr>
        <w:noProof/>
      </w:rPr>
      <mc:AlternateContent>
        <mc:Choice Requires="wpg">
          <w:drawing>
            <wp:anchor distT="0" distB="0" distL="114300" distR="114300" simplePos="0" relativeHeight="251659264" behindDoc="0" locked="0" layoutInCell="1" allowOverlap="1" wp14:anchorId="2D761DE5" wp14:editId="2765A20D">
              <wp:simplePos x="0" y="0"/>
              <wp:positionH relativeFrom="column">
                <wp:posOffset>-914400</wp:posOffset>
              </wp:positionH>
              <wp:positionV relativeFrom="paragraph">
                <wp:posOffset>-548640</wp:posOffset>
              </wp:positionV>
              <wp:extent cx="7896225" cy="1342390"/>
              <wp:effectExtent l="0" t="0" r="9525" b="0"/>
              <wp:wrapNone/>
              <wp:docPr id="16" name="Group 16"/>
              <wp:cNvGraphicFramePr/>
              <a:graphic xmlns:a="http://schemas.openxmlformats.org/drawingml/2006/main">
                <a:graphicData uri="http://schemas.microsoft.com/office/word/2010/wordprocessingGroup">
                  <wpg:wgp>
                    <wpg:cNvGrpSpPr/>
                    <wpg:grpSpPr>
                      <a:xfrm>
                        <a:off x="0" y="0"/>
                        <a:ext cx="7896225" cy="1342390"/>
                        <a:chOff x="0" y="0"/>
                        <a:chExt cx="7896225" cy="1342390"/>
                      </a:xfrm>
                    </wpg:grpSpPr>
                    <pic:pic xmlns:pic="http://schemas.openxmlformats.org/drawingml/2006/picture">
                      <pic:nvPicPr>
                        <pic:cNvPr id="17" name="Picture 17"/>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896225" cy="1342390"/>
                        </a:xfrm>
                        <a:prstGeom prst="rect">
                          <a:avLst/>
                        </a:prstGeom>
                        <a:extLst>
                          <a:ext uri="{53640926-AAD7-44D8-BBD7-CCE9431645EC}">
                            <a14:shadowObscured xmlns:a14="http://schemas.microsoft.com/office/drawing/2010/main"/>
                          </a:ext>
                        </a:extLst>
                      </pic:spPr>
                    </pic:pic>
                    <wps:wsp>
                      <wps:cNvPr id="18" name="Text Box 2"/>
                      <wps:cNvSpPr txBox="1">
                        <a:spLocks noChangeArrowheads="1"/>
                      </wps:cNvSpPr>
                      <wps:spPr bwMode="auto">
                        <a:xfrm>
                          <a:off x="1495425" y="371475"/>
                          <a:ext cx="4782312" cy="658368"/>
                        </a:xfrm>
                        <a:prstGeom prst="rect">
                          <a:avLst/>
                        </a:prstGeom>
                        <a:solidFill>
                          <a:srgbClr val="1F4E79"/>
                        </a:solidFill>
                        <a:ln w="9525">
                          <a:noFill/>
                          <a:miter lim="800000"/>
                          <a:headEnd/>
                          <a:tailEnd/>
                        </a:ln>
                      </wps:spPr>
                      <wps:txbx>
                        <w:txbxContent>
                          <w:p w14:paraId="074AF413" w14:textId="1563894D" w:rsidR="00AC4017" w:rsidRPr="002B5E6D" w:rsidRDefault="00AC4017" w:rsidP="00AC4017">
                            <w:pPr>
                              <w:pStyle w:val="RCT"/>
                              <w:spacing w:line="283" w:lineRule="auto"/>
                              <w:jc w:val="center"/>
                              <w:rPr>
                                <w:b/>
                                <w:color w:val="FFFFFF" w:themeColor="background1"/>
                                <w:szCs w:val="32"/>
                              </w:rPr>
                            </w:pPr>
                            <w:r>
                              <w:rPr>
                                <w:b/>
                                <w:color w:val="FFFFFF" w:themeColor="background1"/>
                                <w:szCs w:val="32"/>
                              </w:rPr>
                              <w:t>Pad Mounted Transformers</w:t>
                            </w:r>
                          </w:p>
                        </w:txbxContent>
                      </wps:txbx>
                      <wps:bodyPr rot="0" vert="horz" wrap="square" lIns="91440" tIns="45720" rIns="91440" bIns="45720" anchor="ctr" anchorCtr="0">
                        <a:noAutofit/>
                      </wps:bodyPr>
                    </wps:wsp>
                    <pic:pic xmlns:pic="http://schemas.openxmlformats.org/drawingml/2006/picture">
                      <pic:nvPicPr>
                        <pic:cNvPr id="19" name="Picture 19"/>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6229350" y="238125"/>
                          <a:ext cx="929640" cy="915035"/>
                        </a:xfrm>
                        <a:prstGeom prst="rect">
                          <a:avLst/>
                        </a:prstGeom>
                      </pic:spPr>
                    </pic:pic>
                  </wpg:wgp>
                </a:graphicData>
              </a:graphic>
            </wp:anchor>
          </w:drawing>
        </mc:Choice>
        <mc:Fallback>
          <w:pict>
            <v:group w14:anchorId="2D761DE5" id="Group 16" o:spid="_x0000_s1027" style="position:absolute;margin-left:-1in;margin-top:-43.2pt;width:621.75pt;height:105.7pt;z-index:251659264" coordsize="78962,134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width:78962;height:1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">
                <v:imagedata r:id="rId3" o:title=""/>
              </v:shape>
              <v:shapetype id="_x0000_t202" coordsize="21600,21600" o:spt="202" path="m,l,21600r21600,l21600,xe">
                <v:stroke joinstyle="miter"/>
                <v:path gradientshapeok="t" o:connecttype="rect"/>
              </v:shapetype>
              <v:shape id="_x0000_s1029" type="#_x0000_t202" style="position:absolute;left:14954;top:3714;width:47823;height:6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" fillcolor="#1f4e79" stroked="f">
                <v:textbox>
                  <w:txbxContent>
                    <w:p w14:paraId="074AF413" w14:textId="1563894D" w:rsidR="00AC4017" w:rsidRPr="002B5E6D" w:rsidRDefault="00AC4017" w:rsidP="00AC4017">
                      <w:pPr>
                        <w:pStyle w:val="RCT"/>
                        <w:spacing w:line="283" w:lineRule="auto"/>
                        <w:jc w:val="center"/>
                        <w:rPr>
                          <w:b/>
                          <w:color w:val="FFFFFF" w:themeColor="background1"/>
                          <w:szCs w:val="32"/>
                        </w:rPr>
                      </w:pPr>
                      <w:r>
                        <w:rPr>
                          <w:b/>
                          <w:color w:val="FFFFFF" w:themeColor="background1"/>
                          <w:szCs w:val="32"/>
                        </w:rPr>
                        <w:t>Pad Mounted Transformers</w:t>
                      </w:r>
                    </w:p>
                  </w:txbxContent>
                </v:textbox>
              </v:shape>
              <v:shape id="Picture 19" o:spid="_x0000_s1030" type="#_x0000_t75" style="position:absolute;left:62293;top:2381;width:9296;height:9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">
                <v:imagedata r:id="rId4" o:title=""/>
              </v:shape>
            </v:group>
          </w:pict>
        </mc:Fallback>
      </mc:AlternateContent>
    </w:r>
  </w:p>
  <w:p w14:paraId="30BDC958" w14:textId="77777777" w:rsidR="00AC4017" w:rsidRDefault="00AC40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0EE33" w14:textId="162162A4" w:rsidR="00C96320" w:rsidRDefault="00C96320" w:rsidP="00C96320">
    <w:pPr>
      <w:pStyle w:val="Header"/>
      <w:jc w:val="center"/>
      <w:rPr>
        <w:rFonts w:ascii="AvantGarde Bold" w:hAnsi="AvantGarde Bold"/>
        <w:color w:val="005487"/>
        <w:sz w:val="28"/>
        <w:szCs w:val="28"/>
      </w:rPr>
    </w:pPr>
    <w:r w:rsidRPr="00C96320">
      <w:rPr>
        <w:rFonts w:ascii="AvantGarde Bold" w:hAnsi="AvantGarde Bold"/>
        <w:color w:val="005487"/>
        <w:sz w:val="28"/>
        <w:szCs w:val="28"/>
      </w:rPr>
      <w:t>Pad Mounted Transformers</w:t>
    </w:r>
  </w:p>
  <w:p w14:paraId="19D1D8AA" w14:textId="77777777" w:rsidR="00C96320" w:rsidRPr="00C96320" w:rsidRDefault="00C96320" w:rsidP="00C96320">
    <w:pPr>
      <w:pStyle w:val="Header"/>
      <w:jc w:val="center"/>
      <w:rPr>
        <w:rFonts w:ascii="AvantGarde Bold" w:hAnsi="AvantGarde Bold"/>
        <w:color w:val="005487"/>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B9B87874"/>
    <w:lvl w:ilvl="0">
      <w:numFmt w:val="decimal"/>
      <w:lvlText w:val="*"/>
      <w:lvlJc w:val="left"/>
    </w:lvl>
  </w:abstractNum>
  <w:abstractNum w:abstractNumId="1" w15:restartNumberingAfterBreak="0">
    <w:nsid w:val="08401D1A"/>
    <w:multiLevelType w:val="hybridMultilevel"/>
    <w:tmpl w:val="68B08FA0"/>
    <w:lvl w:ilvl="0" w:tplc="48623B2A">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583D6F"/>
    <w:multiLevelType w:val="hybridMultilevel"/>
    <w:tmpl w:val="F20A3124"/>
    <w:lvl w:ilvl="0" w:tplc="04090015">
      <w:start w:val="1"/>
      <w:numFmt w:val="upperLetter"/>
      <w:lvlText w:val="%1."/>
      <w:lvlJc w:val="left"/>
      <w:pPr>
        <w:ind w:left="720" w:hanging="360"/>
      </w:pPr>
    </w:lvl>
    <w:lvl w:ilvl="1" w:tplc="1A92D90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31210"/>
    <w:multiLevelType w:val="hybridMultilevel"/>
    <w:tmpl w:val="3312945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08075A"/>
    <w:multiLevelType w:val="hybridMultilevel"/>
    <w:tmpl w:val="873C9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64A1A"/>
    <w:multiLevelType w:val="hybridMultilevel"/>
    <w:tmpl w:val="29006DD2"/>
    <w:lvl w:ilvl="0" w:tplc="1B5020EC">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390582"/>
    <w:multiLevelType w:val="hybridMultilevel"/>
    <w:tmpl w:val="1BD4E016"/>
    <w:lvl w:ilvl="0" w:tplc="47E0BF16">
      <w:numFmt w:val="bullet"/>
      <w:lvlText w:val="•"/>
      <w:lvlJc w:val="left"/>
      <w:pPr>
        <w:ind w:left="789" w:hanging="360"/>
      </w:pPr>
      <w:rPr>
        <w:rFonts w:ascii="Arial" w:eastAsiaTheme="minorHAnsi" w:hAnsi="Arial" w:cs="Aria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7" w15:restartNumberingAfterBreak="0">
    <w:nsid w:val="16061736"/>
    <w:multiLevelType w:val="hybridMultilevel"/>
    <w:tmpl w:val="70667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425BE"/>
    <w:multiLevelType w:val="hybridMultilevel"/>
    <w:tmpl w:val="9498F00A"/>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466CB8"/>
    <w:multiLevelType w:val="hybridMultilevel"/>
    <w:tmpl w:val="161CA132"/>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BA05D68"/>
    <w:multiLevelType w:val="hybridMultilevel"/>
    <w:tmpl w:val="24F2E3CA"/>
    <w:lvl w:ilvl="0" w:tplc="47E0BF16">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516C86"/>
    <w:multiLevelType w:val="hybridMultilevel"/>
    <w:tmpl w:val="2578F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B25221"/>
    <w:multiLevelType w:val="hybridMultilevel"/>
    <w:tmpl w:val="5370855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494D5C"/>
    <w:multiLevelType w:val="hybridMultilevel"/>
    <w:tmpl w:val="A462B150"/>
    <w:lvl w:ilvl="0" w:tplc="0BF64E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654CB1"/>
    <w:multiLevelType w:val="hybridMultilevel"/>
    <w:tmpl w:val="CE8EC4CA"/>
    <w:lvl w:ilvl="0" w:tplc="718EB284">
      <w:start w:val="1"/>
      <w:numFmt w:val="decimal"/>
      <w:lvlText w:val="%1."/>
      <w:lvlJc w:val="left"/>
      <w:pPr>
        <w:ind w:left="1080" w:hanging="720"/>
      </w:pPr>
      <w:rPr>
        <w:rFonts w:hint="default"/>
      </w:rPr>
    </w:lvl>
    <w:lvl w:ilvl="1" w:tplc="135CF0A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632E8F"/>
    <w:multiLevelType w:val="hybridMultilevel"/>
    <w:tmpl w:val="B02ABA9A"/>
    <w:lvl w:ilvl="0" w:tplc="FFEE094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FA7D3E"/>
    <w:multiLevelType w:val="hybridMultilevel"/>
    <w:tmpl w:val="1C487C34"/>
    <w:lvl w:ilvl="0" w:tplc="1A92D900">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F3345E0"/>
    <w:multiLevelType w:val="hybridMultilevel"/>
    <w:tmpl w:val="FCCCE7AC"/>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A720DB"/>
    <w:multiLevelType w:val="hybridMultilevel"/>
    <w:tmpl w:val="559CA0D0"/>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971C30"/>
    <w:multiLevelType w:val="hybridMultilevel"/>
    <w:tmpl w:val="1D8E181C"/>
    <w:lvl w:ilvl="0" w:tplc="8D58EF2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1D37AC"/>
    <w:multiLevelType w:val="hybridMultilevel"/>
    <w:tmpl w:val="EB1AD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AA476C"/>
    <w:multiLevelType w:val="hybridMultilevel"/>
    <w:tmpl w:val="310299FE"/>
    <w:lvl w:ilvl="0" w:tplc="0409000F">
      <w:start w:val="1"/>
      <w:numFmt w:val="decimal"/>
      <w:lvlText w:val="%1."/>
      <w:lvlJc w:val="left"/>
      <w:pPr>
        <w:ind w:left="720" w:hanging="360"/>
      </w:pPr>
    </w:lvl>
    <w:lvl w:ilvl="1" w:tplc="1A92D90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CC693A"/>
    <w:multiLevelType w:val="hybridMultilevel"/>
    <w:tmpl w:val="BF20CC7E"/>
    <w:lvl w:ilvl="0" w:tplc="7CF07F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FF23358"/>
    <w:multiLevelType w:val="hybridMultilevel"/>
    <w:tmpl w:val="7082B7F8"/>
    <w:lvl w:ilvl="0" w:tplc="1B5020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0A467EB"/>
    <w:multiLevelType w:val="hybridMultilevel"/>
    <w:tmpl w:val="0E6A5C28"/>
    <w:lvl w:ilvl="0" w:tplc="AB7C1E0A">
      <w:start w:val="1"/>
      <w:numFmt w:val="decimal"/>
      <w:lvlText w:val="%1."/>
      <w:lvlJc w:val="left"/>
      <w:pPr>
        <w:ind w:left="720" w:hanging="360"/>
      </w:pPr>
    </w:lvl>
    <w:lvl w:ilvl="1" w:tplc="048836B0">
      <w:start w:val="1"/>
      <w:numFmt w:val="upperLetter"/>
      <w:lvlText w:val="%2."/>
      <w:lvlJc w:val="left"/>
      <w:pPr>
        <w:ind w:left="1440" w:hanging="360"/>
      </w:pPr>
      <w:rPr>
        <w:rFonts w:ascii="Arial" w:hAnsi="Arial" w:cs="Arial"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DF46D5"/>
    <w:multiLevelType w:val="hybridMultilevel"/>
    <w:tmpl w:val="3A006D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3236A6"/>
    <w:multiLevelType w:val="hybridMultilevel"/>
    <w:tmpl w:val="D3D678EC"/>
    <w:lvl w:ilvl="0" w:tplc="A31E5160">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1713573"/>
    <w:multiLevelType w:val="hybridMultilevel"/>
    <w:tmpl w:val="B29236C0"/>
    <w:lvl w:ilvl="0" w:tplc="718EB28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551B8C"/>
    <w:multiLevelType w:val="singleLevel"/>
    <w:tmpl w:val="80B63934"/>
    <w:lvl w:ilvl="0">
      <w:start w:val="1"/>
      <w:numFmt w:val="decimal"/>
      <w:lvlText w:val="%1."/>
      <w:legacy w:legacy="1" w:legacySpace="0" w:legacyIndent="360"/>
      <w:lvlJc w:val="left"/>
      <w:pPr>
        <w:ind w:left="360" w:hanging="360"/>
      </w:pPr>
    </w:lvl>
  </w:abstractNum>
  <w:abstractNum w:abstractNumId="29" w15:restartNumberingAfterBreak="0">
    <w:nsid w:val="54B02902"/>
    <w:multiLevelType w:val="hybridMultilevel"/>
    <w:tmpl w:val="017C337A"/>
    <w:lvl w:ilvl="0" w:tplc="4A74A4EC">
      <w:start w:val="1"/>
      <w:numFmt w:val="decimal"/>
      <w:lvlText w:val="%1."/>
      <w:lvlJc w:val="left"/>
      <w:pPr>
        <w:ind w:left="1080" w:hanging="720"/>
      </w:pPr>
      <w:rPr>
        <w:rFonts w:hint="default"/>
      </w:rPr>
    </w:lvl>
    <w:lvl w:ilvl="1" w:tplc="21F655B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83347B"/>
    <w:multiLevelType w:val="hybridMultilevel"/>
    <w:tmpl w:val="2E5031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954832"/>
    <w:multiLevelType w:val="hybridMultilevel"/>
    <w:tmpl w:val="B316C1A4"/>
    <w:lvl w:ilvl="0" w:tplc="822C5A6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38A0452"/>
    <w:multiLevelType w:val="hybridMultilevel"/>
    <w:tmpl w:val="B3704D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74A5E73"/>
    <w:multiLevelType w:val="hybridMultilevel"/>
    <w:tmpl w:val="62DAC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5F0025"/>
    <w:multiLevelType w:val="hybridMultilevel"/>
    <w:tmpl w:val="BBFAF044"/>
    <w:lvl w:ilvl="0" w:tplc="A31E5160">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D581EF4"/>
    <w:multiLevelType w:val="hybridMultilevel"/>
    <w:tmpl w:val="900493D8"/>
    <w:lvl w:ilvl="0" w:tplc="BF186E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1E74AA"/>
    <w:multiLevelType w:val="hybridMultilevel"/>
    <w:tmpl w:val="0EDA3D64"/>
    <w:lvl w:ilvl="0" w:tplc="0409000F">
      <w:start w:val="1"/>
      <w:numFmt w:val="decimal"/>
      <w:lvlText w:val="%1."/>
      <w:lvlJc w:val="left"/>
      <w:pPr>
        <w:ind w:left="720" w:hanging="360"/>
      </w:pPr>
    </w:lvl>
    <w:lvl w:ilvl="1" w:tplc="1A92D90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450C2E"/>
    <w:multiLevelType w:val="hybridMultilevel"/>
    <w:tmpl w:val="C2689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7B56C1"/>
    <w:multiLevelType w:val="hybridMultilevel"/>
    <w:tmpl w:val="E6F612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5D5327B"/>
    <w:multiLevelType w:val="hybridMultilevel"/>
    <w:tmpl w:val="C2EECC9A"/>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7EF5AEF"/>
    <w:multiLevelType w:val="hybridMultilevel"/>
    <w:tmpl w:val="299C98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A347B30"/>
    <w:multiLevelType w:val="hybridMultilevel"/>
    <w:tmpl w:val="61EC36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EA0546"/>
    <w:multiLevelType w:val="singleLevel"/>
    <w:tmpl w:val="F3361F48"/>
    <w:lvl w:ilvl="0">
      <w:start w:val="1"/>
      <w:numFmt w:val="lowerLetter"/>
      <w:lvlText w:val="%1)"/>
      <w:legacy w:legacy="1" w:legacySpace="0" w:legacyIndent="360"/>
      <w:lvlJc w:val="left"/>
      <w:pPr>
        <w:ind w:left="1440" w:hanging="360"/>
      </w:pPr>
      <w:rPr>
        <w:b w:val="0"/>
        <w:bCs w:val="0"/>
        <w:i w:val="0"/>
        <w:iCs w:val="0"/>
      </w:rPr>
    </w:lvl>
  </w:abstractNum>
  <w:num w:numId="1">
    <w:abstractNumId w:val="26"/>
  </w:num>
  <w:num w:numId="2">
    <w:abstractNumId w:val="34"/>
  </w:num>
  <w:num w:numId="3">
    <w:abstractNumId w:val="11"/>
  </w:num>
  <w:num w:numId="4">
    <w:abstractNumId w:val="0"/>
    <w:lvlOverride w:ilvl="0">
      <w:lvl w:ilvl="0">
        <w:start w:val="1"/>
        <w:numFmt w:val="bullet"/>
        <w:lvlText w:val=""/>
        <w:legacy w:legacy="1" w:legacySpace="0" w:legacyIndent="360"/>
        <w:lvlJc w:val="left"/>
        <w:pPr>
          <w:ind w:left="1530" w:hanging="360"/>
        </w:pPr>
        <w:rPr>
          <w:rFonts w:ascii="Symbol" w:hAnsi="Symbol" w:cs="Symbol" w:hint="default"/>
        </w:rPr>
      </w:lvl>
    </w:lvlOverride>
  </w:num>
  <w:num w:numId="5">
    <w:abstractNumId w:val="28"/>
  </w:num>
  <w:num w:numId="6">
    <w:abstractNumId w:val="42"/>
  </w:num>
  <w:num w:numId="7">
    <w:abstractNumId w:val="42"/>
    <w:lvlOverride w:ilvl="0">
      <w:lvl w:ilvl="0">
        <w:start w:val="1"/>
        <w:numFmt w:val="lowerLetter"/>
        <w:lvlText w:val="%1)"/>
        <w:legacy w:legacy="1" w:legacySpace="0" w:legacyIndent="360"/>
        <w:lvlJc w:val="left"/>
        <w:pPr>
          <w:ind w:left="1440" w:hanging="360"/>
        </w:pPr>
        <w:rPr>
          <w:b w:val="0"/>
          <w:bCs w:val="0"/>
          <w:i w:val="0"/>
          <w:iCs w:val="0"/>
        </w:rPr>
      </w:lvl>
    </w:lvlOverride>
  </w:num>
  <w:num w:numId="8">
    <w:abstractNumId w:val="40"/>
  </w:num>
  <w:num w:numId="9">
    <w:abstractNumId w:val="37"/>
  </w:num>
  <w:num w:numId="10">
    <w:abstractNumId w:val="4"/>
  </w:num>
  <w:num w:numId="11">
    <w:abstractNumId w:val="10"/>
  </w:num>
  <w:num w:numId="12">
    <w:abstractNumId w:val="21"/>
  </w:num>
  <w:num w:numId="13">
    <w:abstractNumId w:val="14"/>
  </w:num>
  <w:num w:numId="14">
    <w:abstractNumId w:val="2"/>
  </w:num>
  <w:num w:numId="15">
    <w:abstractNumId w:val="36"/>
  </w:num>
  <w:num w:numId="16">
    <w:abstractNumId w:val="27"/>
  </w:num>
  <w:num w:numId="17">
    <w:abstractNumId w:val="24"/>
  </w:num>
  <w:num w:numId="18">
    <w:abstractNumId w:val="6"/>
  </w:num>
  <w:num w:numId="19">
    <w:abstractNumId w:val="33"/>
  </w:num>
  <w:num w:numId="20">
    <w:abstractNumId w:val="19"/>
  </w:num>
  <w:num w:numId="21">
    <w:abstractNumId w:val="3"/>
  </w:num>
  <w:num w:numId="22">
    <w:abstractNumId w:val="23"/>
  </w:num>
  <w:num w:numId="23">
    <w:abstractNumId w:val="5"/>
  </w:num>
  <w:num w:numId="24">
    <w:abstractNumId w:val="12"/>
  </w:num>
  <w:num w:numId="25">
    <w:abstractNumId w:val="15"/>
  </w:num>
  <w:num w:numId="26">
    <w:abstractNumId w:val="25"/>
  </w:num>
  <w:num w:numId="27">
    <w:abstractNumId w:val="20"/>
  </w:num>
  <w:num w:numId="28">
    <w:abstractNumId w:val="1"/>
  </w:num>
  <w:num w:numId="29">
    <w:abstractNumId w:val="30"/>
  </w:num>
  <w:num w:numId="30">
    <w:abstractNumId w:val="29"/>
  </w:num>
  <w:num w:numId="31">
    <w:abstractNumId w:val="18"/>
  </w:num>
  <w:num w:numId="32">
    <w:abstractNumId w:val="41"/>
  </w:num>
  <w:num w:numId="33">
    <w:abstractNumId w:val="13"/>
  </w:num>
  <w:num w:numId="34">
    <w:abstractNumId w:val="32"/>
  </w:num>
  <w:num w:numId="35">
    <w:abstractNumId w:val="31"/>
  </w:num>
  <w:num w:numId="36">
    <w:abstractNumId w:val="8"/>
  </w:num>
  <w:num w:numId="37">
    <w:abstractNumId w:val="38"/>
  </w:num>
  <w:num w:numId="38">
    <w:abstractNumId w:val="17"/>
  </w:num>
  <w:num w:numId="39">
    <w:abstractNumId w:val="35"/>
  </w:num>
  <w:num w:numId="40">
    <w:abstractNumId w:val="22"/>
  </w:num>
  <w:num w:numId="41">
    <w:abstractNumId w:val="9"/>
  </w:num>
  <w:num w:numId="42">
    <w:abstractNumId w:val="39"/>
  </w:num>
  <w:num w:numId="43">
    <w:abstractNumId w:val="16"/>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C1MDK3tLQ0tDA1tjRU0lEKTi0uzszPAykwrgUArQunTCwAAAA="/>
  </w:docVars>
  <w:rsids>
    <w:rsidRoot w:val="00B90FC2"/>
    <w:rsid w:val="00002614"/>
    <w:rsid w:val="0001244B"/>
    <w:rsid w:val="00024955"/>
    <w:rsid w:val="00032B51"/>
    <w:rsid w:val="00043018"/>
    <w:rsid w:val="000574E3"/>
    <w:rsid w:val="00094351"/>
    <w:rsid w:val="000F11F3"/>
    <w:rsid w:val="00110B58"/>
    <w:rsid w:val="00111520"/>
    <w:rsid w:val="0012289B"/>
    <w:rsid w:val="00132103"/>
    <w:rsid w:val="00160DFA"/>
    <w:rsid w:val="00160F47"/>
    <w:rsid w:val="00174198"/>
    <w:rsid w:val="001925E1"/>
    <w:rsid w:val="00195C30"/>
    <w:rsid w:val="002000D0"/>
    <w:rsid w:val="00213C11"/>
    <w:rsid w:val="0026738E"/>
    <w:rsid w:val="002A6265"/>
    <w:rsid w:val="002B3172"/>
    <w:rsid w:val="002D027C"/>
    <w:rsid w:val="00303949"/>
    <w:rsid w:val="00380B78"/>
    <w:rsid w:val="003A66A1"/>
    <w:rsid w:val="003E0C9B"/>
    <w:rsid w:val="003E5A11"/>
    <w:rsid w:val="00402E66"/>
    <w:rsid w:val="004567A5"/>
    <w:rsid w:val="00472DF6"/>
    <w:rsid w:val="00477BE2"/>
    <w:rsid w:val="004B6381"/>
    <w:rsid w:val="004C077A"/>
    <w:rsid w:val="004C5704"/>
    <w:rsid w:val="00501160"/>
    <w:rsid w:val="00525CA1"/>
    <w:rsid w:val="0052753D"/>
    <w:rsid w:val="005327DF"/>
    <w:rsid w:val="00584FD6"/>
    <w:rsid w:val="005B52A6"/>
    <w:rsid w:val="005C3CA3"/>
    <w:rsid w:val="005D192F"/>
    <w:rsid w:val="0060370E"/>
    <w:rsid w:val="006247BF"/>
    <w:rsid w:val="00653433"/>
    <w:rsid w:val="00660703"/>
    <w:rsid w:val="00661A0B"/>
    <w:rsid w:val="00661F98"/>
    <w:rsid w:val="006856C3"/>
    <w:rsid w:val="0072697A"/>
    <w:rsid w:val="00743F69"/>
    <w:rsid w:val="007C767C"/>
    <w:rsid w:val="007E4E12"/>
    <w:rsid w:val="007F2DE0"/>
    <w:rsid w:val="008123E0"/>
    <w:rsid w:val="00827166"/>
    <w:rsid w:val="008611E6"/>
    <w:rsid w:val="00862BB3"/>
    <w:rsid w:val="0086649D"/>
    <w:rsid w:val="00873C40"/>
    <w:rsid w:val="008B6941"/>
    <w:rsid w:val="00914CBB"/>
    <w:rsid w:val="009156DD"/>
    <w:rsid w:val="00937C9D"/>
    <w:rsid w:val="00945522"/>
    <w:rsid w:val="00964C5E"/>
    <w:rsid w:val="00981B53"/>
    <w:rsid w:val="0098547C"/>
    <w:rsid w:val="009B1C2D"/>
    <w:rsid w:val="009B619F"/>
    <w:rsid w:val="009D34B2"/>
    <w:rsid w:val="00A00250"/>
    <w:rsid w:val="00A24110"/>
    <w:rsid w:val="00A74D4A"/>
    <w:rsid w:val="00A7751E"/>
    <w:rsid w:val="00AC4017"/>
    <w:rsid w:val="00AF13FE"/>
    <w:rsid w:val="00B013CF"/>
    <w:rsid w:val="00B0259D"/>
    <w:rsid w:val="00B0496C"/>
    <w:rsid w:val="00B0599C"/>
    <w:rsid w:val="00B05D2A"/>
    <w:rsid w:val="00B17148"/>
    <w:rsid w:val="00B263E2"/>
    <w:rsid w:val="00B428DA"/>
    <w:rsid w:val="00B47727"/>
    <w:rsid w:val="00B6532F"/>
    <w:rsid w:val="00B74892"/>
    <w:rsid w:val="00B85B59"/>
    <w:rsid w:val="00B90FC2"/>
    <w:rsid w:val="00B94281"/>
    <w:rsid w:val="00BB7C61"/>
    <w:rsid w:val="00C227F0"/>
    <w:rsid w:val="00C61266"/>
    <w:rsid w:val="00C648FB"/>
    <w:rsid w:val="00C9441D"/>
    <w:rsid w:val="00C96320"/>
    <w:rsid w:val="00CB475C"/>
    <w:rsid w:val="00CC6B52"/>
    <w:rsid w:val="00CD6110"/>
    <w:rsid w:val="00CD775B"/>
    <w:rsid w:val="00CE678F"/>
    <w:rsid w:val="00CF5E25"/>
    <w:rsid w:val="00D47520"/>
    <w:rsid w:val="00D56774"/>
    <w:rsid w:val="00D7202F"/>
    <w:rsid w:val="00DD0AE3"/>
    <w:rsid w:val="00DE0A76"/>
    <w:rsid w:val="00DE6E6D"/>
    <w:rsid w:val="00DE6E9C"/>
    <w:rsid w:val="00E31BD0"/>
    <w:rsid w:val="00E33B22"/>
    <w:rsid w:val="00EA7278"/>
    <w:rsid w:val="00EF1258"/>
    <w:rsid w:val="00F076EC"/>
    <w:rsid w:val="00FB301B"/>
    <w:rsid w:val="00FB6BE9"/>
    <w:rsid w:val="00FC5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3D32960"/>
  <w15:chartTrackingRefBased/>
  <w15:docId w15:val="{BCE37E46-FB97-4896-B6C5-FDB9D3A47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25CA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70E"/>
    <w:pPr>
      <w:tabs>
        <w:tab w:val="center" w:pos="4680"/>
        <w:tab w:val="right" w:pos="9360"/>
      </w:tabs>
      <w:spacing w:after="0" w:line="240" w:lineRule="auto"/>
    </w:pPr>
    <w:rPr>
      <w:rFonts w:ascii="Calibri" w:eastAsia="Calibri" w:hAnsi="Calibri" w:cs="Times New Roman"/>
      <w:sz w:val="22"/>
      <w:szCs w:val="22"/>
    </w:rPr>
  </w:style>
  <w:style w:type="character" w:customStyle="1" w:styleId="HeaderChar">
    <w:name w:val="Header Char"/>
    <w:basedOn w:val="DefaultParagraphFont"/>
    <w:link w:val="Header"/>
    <w:uiPriority w:val="99"/>
    <w:rsid w:val="0060370E"/>
    <w:rPr>
      <w:rFonts w:ascii="Calibri" w:eastAsia="Calibri" w:hAnsi="Calibri" w:cs="Times New Roman"/>
      <w:sz w:val="22"/>
      <w:szCs w:val="22"/>
    </w:rPr>
  </w:style>
  <w:style w:type="paragraph" w:styleId="ListParagraph">
    <w:name w:val="List Paragraph"/>
    <w:basedOn w:val="Normal"/>
    <w:uiPriority w:val="34"/>
    <w:qFormat/>
    <w:rsid w:val="0060370E"/>
    <w:pPr>
      <w:spacing w:after="200" w:line="240" w:lineRule="auto"/>
      <w:ind w:left="720"/>
      <w:contextualSpacing/>
    </w:pPr>
    <w:rPr>
      <w:rFonts w:ascii="Calibri" w:eastAsia="Calibri" w:hAnsi="Calibri" w:cs="Times New Roman"/>
      <w:sz w:val="22"/>
      <w:szCs w:val="22"/>
    </w:rPr>
  </w:style>
  <w:style w:type="paragraph" w:styleId="Footer">
    <w:name w:val="footer"/>
    <w:basedOn w:val="Normal"/>
    <w:link w:val="FooterChar"/>
    <w:uiPriority w:val="99"/>
    <w:unhideWhenUsed/>
    <w:rsid w:val="00B94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281"/>
  </w:style>
  <w:style w:type="paragraph" w:customStyle="1" w:styleId="RCT1">
    <w:name w:val="RCT 1"/>
    <w:basedOn w:val="Normal"/>
    <w:link w:val="RCT1Char"/>
    <w:qFormat/>
    <w:rsid w:val="008B6941"/>
    <w:pPr>
      <w:spacing w:after="0" w:line="240" w:lineRule="auto"/>
    </w:pPr>
    <w:rPr>
      <w:b/>
      <w:color w:val="1F4E79" w:themeColor="accent1" w:themeShade="80"/>
      <w:u w:val="single"/>
    </w:rPr>
  </w:style>
  <w:style w:type="paragraph" w:customStyle="1" w:styleId="RCT">
    <w:name w:val="RCT"/>
    <w:basedOn w:val="Normal"/>
    <w:link w:val="RCTChar"/>
    <w:qFormat/>
    <w:rsid w:val="002B3172"/>
    <w:pPr>
      <w:spacing w:after="0" w:line="240" w:lineRule="auto"/>
    </w:pPr>
    <w:rPr>
      <w:rFonts w:ascii="AvantGarde Bold" w:hAnsi="AvantGarde Bold"/>
      <w:color w:val="1F4E79" w:themeColor="accent1" w:themeShade="80"/>
      <w:sz w:val="32"/>
    </w:rPr>
  </w:style>
  <w:style w:type="character" w:customStyle="1" w:styleId="RCT1Char">
    <w:name w:val="RCT 1 Char"/>
    <w:basedOn w:val="DefaultParagraphFont"/>
    <w:link w:val="RCT1"/>
    <w:rsid w:val="008B6941"/>
    <w:rPr>
      <w:b/>
      <w:color w:val="1F4E79" w:themeColor="accent1" w:themeShade="80"/>
      <w:u w:val="single"/>
    </w:rPr>
  </w:style>
  <w:style w:type="paragraph" w:customStyle="1" w:styleId="RCT2">
    <w:name w:val="RCT 2"/>
    <w:basedOn w:val="Normal"/>
    <w:link w:val="RCT2Char"/>
    <w:qFormat/>
    <w:rsid w:val="007E4E12"/>
    <w:pPr>
      <w:spacing w:after="0" w:line="240" w:lineRule="auto"/>
    </w:pPr>
    <w:rPr>
      <w:color w:val="1F4E79" w:themeColor="accent1" w:themeShade="80"/>
    </w:rPr>
  </w:style>
  <w:style w:type="character" w:customStyle="1" w:styleId="RCTChar">
    <w:name w:val="RCT Char"/>
    <w:basedOn w:val="DefaultParagraphFont"/>
    <w:link w:val="RCT"/>
    <w:rsid w:val="002B3172"/>
    <w:rPr>
      <w:rFonts w:ascii="AvantGarde Bold" w:hAnsi="AvantGarde Bold"/>
      <w:color w:val="1F4E79" w:themeColor="accent1" w:themeShade="80"/>
      <w:sz w:val="32"/>
    </w:rPr>
  </w:style>
  <w:style w:type="character" w:customStyle="1" w:styleId="RCT2Char">
    <w:name w:val="RCT 2 Char"/>
    <w:basedOn w:val="DefaultParagraphFont"/>
    <w:link w:val="RCT2"/>
    <w:rsid w:val="007E4E12"/>
    <w:rPr>
      <w:color w:val="1F4E79" w:themeColor="accent1" w:themeShade="80"/>
    </w:rPr>
  </w:style>
  <w:style w:type="paragraph" w:styleId="BalloonText">
    <w:name w:val="Balloon Text"/>
    <w:basedOn w:val="Normal"/>
    <w:link w:val="BalloonTextChar"/>
    <w:uiPriority w:val="99"/>
    <w:semiHidden/>
    <w:unhideWhenUsed/>
    <w:rsid w:val="00914C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CBB"/>
    <w:rPr>
      <w:rFonts w:ascii="Segoe UI" w:hAnsi="Segoe UI" w:cs="Segoe UI"/>
      <w:sz w:val="18"/>
      <w:szCs w:val="18"/>
    </w:rPr>
  </w:style>
  <w:style w:type="character" w:styleId="Hyperlink">
    <w:name w:val="Hyperlink"/>
    <w:basedOn w:val="DefaultParagraphFont"/>
    <w:uiPriority w:val="99"/>
    <w:unhideWhenUsed/>
    <w:rsid w:val="00525CA1"/>
    <w:rPr>
      <w:color w:val="0563C1" w:themeColor="hyperlink"/>
      <w:u w:val="single"/>
    </w:rPr>
  </w:style>
  <w:style w:type="character" w:customStyle="1" w:styleId="Heading1Char">
    <w:name w:val="Heading 1 Char"/>
    <w:basedOn w:val="DefaultParagraphFont"/>
    <w:link w:val="Heading1"/>
    <w:uiPriority w:val="9"/>
    <w:rsid w:val="00525CA1"/>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525CA1"/>
    <w:pPr>
      <w:spacing w:before="100" w:beforeAutospacing="1" w:after="100" w:afterAutospacing="1" w:line="240" w:lineRule="auto"/>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D567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812433">
      <w:bodyDiv w:val="1"/>
      <w:marLeft w:val="0"/>
      <w:marRight w:val="0"/>
      <w:marTop w:val="0"/>
      <w:marBottom w:val="0"/>
      <w:divBdr>
        <w:top w:val="none" w:sz="0" w:space="0" w:color="auto"/>
        <w:left w:val="none" w:sz="0" w:space="0" w:color="auto"/>
        <w:bottom w:val="none" w:sz="0" w:space="0" w:color="auto"/>
        <w:right w:val="none" w:sz="0" w:space="0" w:color="auto"/>
      </w:divBdr>
      <w:divsChild>
        <w:div w:id="460924551">
          <w:marLeft w:val="0"/>
          <w:marRight w:val="0"/>
          <w:marTop w:val="0"/>
          <w:marBottom w:val="0"/>
          <w:divBdr>
            <w:top w:val="none" w:sz="0" w:space="0" w:color="auto"/>
            <w:left w:val="none" w:sz="0" w:space="0" w:color="auto"/>
            <w:bottom w:val="none" w:sz="0" w:space="0" w:color="auto"/>
            <w:right w:val="none" w:sz="0" w:space="0" w:color="auto"/>
          </w:divBdr>
          <w:divsChild>
            <w:div w:id="963773207">
              <w:marLeft w:val="0"/>
              <w:marRight w:val="0"/>
              <w:marTop w:val="0"/>
              <w:marBottom w:val="0"/>
              <w:divBdr>
                <w:top w:val="none" w:sz="0" w:space="0" w:color="auto"/>
                <w:left w:val="none" w:sz="0" w:space="0" w:color="auto"/>
                <w:bottom w:val="none" w:sz="0" w:space="0" w:color="auto"/>
                <w:right w:val="none" w:sz="0" w:space="0" w:color="auto"/>
              </w:divBdr>
            </w:div>
          </w:divsChild>
        </w:div>
        <w:div w:id="1821339249">
          <w:marLeft w:val="0"/>
          <w:marRight w:val="0"/>
          <w:marTop w:val="0"/>
          <w:marBottom w:val="0"/>
          <w:divBdr>
            <w:top w:val="none" w:sz="0" w:space="0" w:color="auto"/>
            <w:left w:val="none" w:sz="0" w:space="0" w:color="auto"/>
            <w:bottom w:val="none" w:sz="0" w:space="0" w:color="auto"/>
            <w:right w:val="none" w:sz="0" w:space="0" w:color="auto"/>
          </w:divBdr>
          <w:divsChild>
            <w:div w:id="85852626">
              <w:marLeft w:val="0"/>
              <w:marRight w:val="0"/>
              <w:marTop w:val="0"/>
              <w:marBottom w:val="0"/>
              <w:divBdr>
                <w:top w:val="none" w:sz="0" w:space="0" w:color="auto"/>
                <w:left w:val="none" w:sz="0" w:space="0" w:color="auto"/>
                <w:bottom w:val="none" w:sz="0" w:space="0" w:color="auto"/>
                <w:right w:val="none" w:sz="0" w:space="0" w:color="auto"/>
              </w:divBdr>
              <w:divsChild>
                <w:div w:id="2972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67184">
      <w:bodyDiv w:val="1"/>
      <w:marLeft w:val="0"/>
      <w:marRight w:val="0"/>
      <w:marTop w:val="0"/>
      <w:marBottom w:val="0"/>
      <w:divBdr>
        <w:top w:val="none" w:sz="0" w:space="0" w:color="auto"/>
        <w:left w:val="none" w:sz="0" w:space="0" w:color="auto"/>
        <w:bottom w:val="none" w:sz="0" w:space="0" w:color="auto"/>
        <w:right w:val="none" w:sz="0" w:space="0" w:color="auto"/>
      </w:divBdr>
      <w:divsChild>
        <w:div w:id="1392075686">
          <w:marLeft w:val="0"/>
          <w:marRight w:val="0"/>
          <w:marTop w:val="0"/>
          <w:marBottom w:val="0"/>
          <w:divBdr>
            <w:top w:val="none" w:sz="0" w:space="0" w:color="auto"/>
            <w:left w:val="none" w:sz="0" w:space="0" w:color="auto"/>
            <w:bottom w:val="none" w:sz="0" w:space="0" w:color="auto"/>
            <w:right w:val="none" w:sz="0" w:space="0" w:color="auto"/>
          </w:divBdr>
          <w:divsChild>
            <w:div w:id="940802042">
              <w:marLeft w:val="0"/>
              <w:marRight w:val="0"/>
              <w:marTop w:val="0"/>
              <w:marBottom w:val="0"/>
              <w:divBdr>
                <w:top w:val="none" w:sz="0" w:space="0" w:color="auto"/>
                <w:left w:val="none" w:sz="0" w:space="0" w:color="auto"/>
                <w:bottom w:val="none" w:sz="0" w:space="0" w:color="auto"/>
                <w:right w:val="none" w:sz="0" w:space="0" w:color="auto"/>
              </w:divBdr>
            </w:div>
          </w:divsChild>
        </w:div>
        <w:div w:id="1851673075">
          <w:marLeft w:val="0"/>
          <w:marRight w:val="0"/>
          <w:marTop w:val="0"/>
          <w:marBottom w:val="0"/>
          <w:divBdr>
            <w:top w:val="none" w:sz="0" w:space="0" w:color="auto"/>
            <w:left w:val="none" w:sz="0" w:space="0" w:color="auto"/>
            <w:bottom w:val="none" w:sz="0" w:space="0" w:color="auto"/>
            <w:right w:val="none" w:sz="0" w:space="0" w:color="auto"/>
          </w:divBdr>
          <w:divsChild>
            <w:div w:id="26298766">
              <w:marLeft w:val="0"/>
              <w:marRight w:val="0"/>
              <w:marTop w:val="0"/>
              <w:marBottom w:val="0"/>
              <w:divBdr>
                <w:top w:val="none" w:sz="0" w:space="0" w:color="auto"/>
                <w:left w:val="none" w:sz="0" w:space="0" w:color="auto"/>
                <w:bottom w:val="none" w:sz="0" w:space="0" w:color="auto"/>
                <w:right w:val="none" w:sz="0" w:space="0" w:color="auto"/>
              </w:divBdr>
              <w:divsChild>
                <w:div w:id="2333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75343">
      <w:bodyDiv w:val="1"/>
      <w:marLeft w:val="0"/>
      <w:marRight w:val="0"/>
      <w:marTop w:val="0"/>
      <w:marBottom w:val="0"/>
      <w:divBdr>
        <w:top w:val="none" w:sz="0" w:space="0" w:color="auto"/>
        <w:left w:val="none" w:sz="0" w:space="0" w:color="auto"/>
        <w:bottom w:val="none" w:sz="0" w:space="0" w:color="auto"/>
        <w:right w:val="none" w:sz="0" w:space="0" w:color="auto"/>
      </w:divBdr>
    </w:div>
    <w:div w:id="1091897027">
      <w:bodyDiv w:val="1"/>
      <w:marLeft w:val="0"/>
      <w:marRight w:val="0"/>
      <w:marTop w:val="0"/>
      <w:marBottom w:val="0"/>
      <w:divBdr>
        <w:top w:val="none" w:sz="0" w:space="0" w:color="auto"/>
        <w:left w:val="none" w:sz="0" w:space="0" w:color="auto"/>
        <w:bottom w:val="none" w:sz="0" w:space="0" w:color="auto"/>
        <w:right w:val="none" w:sz="0" w:space="0" w:color="auto"/>
      </w:divBdr>
      <w:divsChild>
        <w:div w:id="610170037">
          <w:marLeft w:val="0"/>
          <w:marRight w:val="0"/>
          <w:marTop w:val="0"/>
          <w:marBottom w:val="0"/>
          <w:divBdr>
            <w:top w:val="none" w:sz="0" w:space="0" w:color="auto"/>
            <w:left w:val="none" w:sz="0" w:space="0" w:color="auto"/>
            <w:bottom w:val="none" w:sz="0" w:space="0" w:color="auto"/>
            <w:right w:val="none" w:sz="0" w:space="0" w:color="auto"/>
          </w:divBdr>
          <w:divsChild>
            <w:div w:id="558588108">
              <w:marLeft w:val="0"/>
              <w:marRight w:val="0"/>
              <w:marTop w:val="0"/>
              <w:marBottom w:val="0"/>
              <w:divBdr>
                <w:top w:val="none" w:sz="0" w:space="0" w:color="auto"/>
                <w:left w:val="none" w:sz="0" w:space="0" w:color="auto"/>
                <w:bottom w:val="none" w:sz="0" w:space="0" w:color="auto"/>
                <w:right w:val="none" w:sz="0" w:space="0" w:color="auto"/>
              </w:divBdr>
            </w:div>
          </w:divsChild>
        </w:div>
        <w:div w:id="1098329817">
          <w:marLeft w:val="0"/>
          <w:marRight w:val="0"/>
          <w:marTop w:val="0"/>
          <w:marBottom w:val="0"/>
          <w:divBdr>
            <w:top w:val="none" w:sz="0" w:space="0" w:color="auto"/>
            <w:left w:val="none" w:sz="0" w:space="0" w:color="auto"/>
            <w:bottom w:val="none" w:sz="0" w:space="0" w:color="auto"/>
            <w:right w:val="none" w:sz="0" w:space="0" w:color="auto"/>
          </w:divBdr>
          <w:divsChild>
            <w:div w:id="166750397">
              <w:marLeft w:val="0"/>
              <w:marRight w:val="0"/>
              <w:marTop w:val="0"/>
              <w:marBottom w:val="0"/>
              <w:divBdr>
                <w:top w:val="none" w:sz="0" w:space="0" w:color="auto"/>
                <w:left w:val="none" w:sz="0" w:space="0" w:color="auto"/>
                <w:bottom w:val="none" w:sz="0" w:space="0" w:color="auto"/>
                <w:right w:val="none" w:sz="0" w:space="0" w:color="auto"/>
              </w:divBdr>
              <w:divsChild>
                <w:div w:id="156625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8.emf"/><Relationship Id="rId39" Type="http://schemas.openxmlformats.org/officeDocument/2006/relationships/hyperlink" Target="https://www.sce.com/regulatory/distribution-manuals/electrical-service-requirements" TargetMode="External"/><Relationship Id="rId21" Type="http://schemas.openxmlformats.org/officeDocument/2006/relationships/image" Target="media/image6.emf"/><Relationship Id="rId34" Type="http://schemas.openxmlformats.org/officeDocument/2006/relationships/image" Target="media/image12.emf"/><Relationship Id="rId42"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ir.ca.gov/title8/3235.html" TargetMode="External"/><Relationship Id="rId20" Type="http://schemas.openxmlformats.org/officeDocument/2006/relationships/footer" Target="footer5.xml"/><Relationship Id="rId29" Type="http://schemas.openxmlformats.org/officeDocument/2006/relationships/footer" Target="footer8.xml"/><Relationship Id="rId41" Type="http://schemas.openxmlformats.org/officeDocument/2006/relationships/hyperlink" Target="https://libertyutiliti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footer" Target="footer11.xml"/><Relationship Id="rId40" Type="http://schemas.openxmlformats.org/officeDocument/2006/relationships/hyperlink" Target="https://www.sdge.com/builder-services/electric-service-standards-guide-manual" TargetMode="External"/><Relationship Id="rId5" Type="http://schemas.openxmlformats.org/officeDocument/2006/relationships/webSettings" Target="webSettings.xml"/><Relationship Id="rId15" Type="http://schemas.openxmlformats.org/officeDocument/2006/relationships/hyperlink" Target="https://www.cpuc.ca.gov/gos/OriginalGO128/index.htm" TargetMode="External"/><Relationship Id="rId23" Type="http://schemas.openxmlformats.org/officeDocument/2006/relationships/footer" Target="footer6.xml"/><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hyperlink" Target="https://www.cpuc.ca.gov/gos/OriginalGO128/index.ht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pge.com/en_US/large-business/services/building-and-renovation/greenbook-manual-online/greenbook-manual-online.page" TargetMode="External"/><Relationship Id="rId22" Type="http://schemas.openxmlformats.org/officeDocument/2006/relationships/hyperlink" Target="https://www.cpuc.ca.gov/gos/OriginalGO128/index.htm" TargetMode="External"/><Relationship Id="rId27" Type="http://schemas.openxmlformats.org/officeDocument/2006/relationships/image" Target="media/image9.emf"/><Relationship Id="rId30" Type="http://schemas.openxmlformats.org/officeDocument/2006/relationships/footer" Target="footer9.xml"/><Relationship Id="rId35" Type="http://schemas.openxmlformats.org/officeDocument/2006/relationships/image" Target="media/image13.emf"/><Relationship Id="rId43" Type="http://schemas.openxmlformats.org/officeDocument/2006/relationships/fontTable" Target="fontTable.xml"/><Relationship Id="rId8" Type="http://schemas.openxmlformats.org/officeDocument/2006/relationships/hyperlink" Target="https://www.california811.org/"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cpuc.ca.gov/gos/OriginalGO128/index.htm" TargetMode="Externa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image" Target="media/image15.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FC4F2-463E-4226-ACCD-92FB84655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12</Pages>
  <Words>2147</Words>
  <Characters>12238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24</cp:revision>
  <cp:lastPrinted>2020-04-29T15:59:00Z</cp:lastPrinted>
  <dcterms:created xsi:type="dcterms:W3CDTF">2021-01-15T23:00:00Z</dcterms:created>
  <dcterms:modified xsi:type="dcterms:W3CDTF">2021-02-23T21:17:00Z</dcterms:modified>
</cp:coreProperties>
</file>