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4D16B" w14:textId="306B26EB" w:rsidR="00253ACF" w:rsidRDefault="00253ACF" w:rsidP="00E31BD0">
      <w:pPr>
        <w:spacing w:after="0" w:line="240" w:lineRule="auto"/>
      </w:pPr>
    </w:p>
    <w:p w14:paraId="19C0CE94" w14:textId="14C1C901" w:rsidR="00253ACF" w:rsidRDefault="00253ACF" w:rsidP="00E31BD0">
      <w:pPr>
        <w:spacing w:after="0" w:line="240" w:lineRule="auto"/>
      </w:pPr>
    </w:p>
    <w:p w14:paraId="6948D88B" w14:textId="2AA83AA4" w:rsidR="00253ACF" w:rsidRDefault="00253ACF" w:rsidP="00E31BD0">
      <w:pPr>
        <w:spacing w:after="0" w:line="240" w:lineRule="auto"/>
      </w:pPr>
    </w:p>
    <w:p w14:paraId="12DE7FDF" w14:textId="7CDC3CC3" w:rsidR="00253ACF" w:rsidRDefault="00253ACF" w:rsidP="00E31BD0">
      <w:pPr>
        <w:spacing w:after="0" w:line="240" w:lineRule="auto"/>
      </w:pPr>
    </w:p>
    <w:p w14:paraId="3FAA4CBC" w14:textId="77777777" w:rsidR="00253ACF" w:rsidRPr="00CD775B" w:rsidRDefault="00253ACF" w:rsidP="00E31BD0">
      <w:pPr>
        <w:spacing w:after="0" w:line="240" w:lineRule="auto"/>
      </w:pPr>
    </w:p>
    <w:p w14:paraId="1BC0AD7B" w14:textId="053B91FB" w:rsidR="00897FE3" w:rsidRPr="006F1002" w:rsidRDefault="00897FE3" w:rsidP="00897FE3">
      <w:pPr>
        <w:pStyle w:val="RCT1"/>
        <w:rPr>
          <w:rFonts w:cs="Arial"/>
        </w:rPr>
      </w:pPr>
      <w:r w:rsidRPr="006F1002">
        <w:rPr>
          <w:rFonts w:cs="Arial"/>
        </w:rPr>
        <w:t xml:space="preserve">ELECTRICAL DISTRIBUTION SYSTEM MAINTENANCE </w:t>
      </w:r>
    </w:p>
    <w:p w14:paraId="49CC07F9" w14:textId="77777777" w:rsidR="00897FE3" w:rsidRPr="006F1002" w:rsidRDefault="00897FE3" w:rsidP="00897FE3">
      <w:pPr>
        <w:tabs>
          <w:tab w:val="center" w:pos="7200"/>
          <w:tab w:val="right" w:pos="9360"/>
        </w:tabs>
        <w:spacing w:after="0" w:line="240" w:lineRule="auto"/>
        <w:rPr>
          <w:rFonts w:eastAsia="Calibri" w:cs="Arial"/>
        </w:rPr>
      </w:pPr>
    </w:p>
    <w:p w14:paraId="335AAF74" w14:textId="77777777" w:rsidR="00897FE3" w:rsidRPr="006F1002" w:rsidRDefault="00897FE3" w:rsidP="009F3A69">
      <w:pPr>
        <w:tabs>
          <w:tab w:val="center" w:pos="7200"/>
          <w:tab w:val="right" w:pos="9360"/>
        </w:tabs>
        <w:spacing w:after="0" w:line="360" w:lineRule="auto"/>
        <w:rPr>
          <w:rFonts w:eastAsia="Calibri" w:cs="Arial"/>
        </w:rPr>
      </w:pPr>
      <w:r w:rsidRPr="006F1002">
        <w:rPr>
          <w:rFonts w:eastAsia="Calibri" w:cs="Arial"/>
        </w:rPr>
        <w:t>District Name: ______________________________________________</w:t>
      </w:r>
      <w:r w:rsidRPr="006F1002">
        <w:rPr>
          <w:rFonts w:eastAsia="Calibri" w:cs="Arial"/>
          <w:u w:val="single"/>
        </w:rPr>
        <w:tab/>
      </w:r>
    </w:p>
    <w:p w14:paraId="4625BE13" w14:textId="77777777" w:rsidR="00897FE3" w:rsidRPr="006F1002" w:rsidRDefault="00897FE3" w:rsidP="009F3A69">
      <w:pPr>
        <w:spacing w:after="0" w:line="360" w:lineRule="auto"/>
        <w:rPr>
          <w:rFonts w:cs="Arial"/>
          <w:u w:val="single"/>
        </w:rPr>
      </w:pPr>
      <w:r w:rsidRPr="006F1002">
        <w:rPr>
          <w:rFonts w:cs="Arial"/>
        </w:rPr>
        <w:t>Date Prepared</w:t>
      </w:r>
      <w:r w:rsidRPr="006F1002">
        <w:rPr>
          <w:rFonts w:cs="Arial"/>
          <w:u w:val="single"/>
        </w:rPr>
        <w:t xml:space="preserve"> </w:t>
      </w:r>
      <w:r w:rsidRPr="006F1002">
        <w:rPr>
          <w:rFonts w:cs="Arial"/>
          <w:u w:val="single"/>
        </w:rPr>
        <w:tab/>
      </w:r>
      <w:r w:rsidRPr="006F1002">
        <w:rPr>
          <w:rFonts w:cs="Arial"/>
          <w:u w:val="single"/>
        </w:rPr>
        <w:tab/>
      </w:r>
      <w:r w:rsidRPr="006F1002">
        <w:rPr>
          <w:rFonts w:cs="Arial"/>
          <w:u w:val="single"/>
        </w:rPr>
        <w:tab/>
      </w:r>
      <w:r w:rsidRPr="006F1002">
        <w:rPr>
          <w:rFonts w:cs="Arial"/>
        </w:rPr>
        <w:t xml:space="preserve">   Date Revised: </w:t>
      </w:r>
      <w:r w:rsidRPr="006F1002">
        <w:rPr>
          <w:rFonts w:cs="Arial"/>
          <w:u w:val="single"/>
        </w:rPr>
        <w:tab/>
      </w:r>
      <w:r w:rsidRPr="006F1002">
        <w:rPr>
          <w:rFonts w:cs="Arial"/>
          <w:u w:val="single"/>
        </w:rPr>
        <w:tab/>
      </w:r>
      <w:r w:rsidRPr="006F1002">
        <w:rPr>
          <w:rFonts w:cs="Arial"/>
          <w:u w:val="single"/>
        </w:rPr>
        <w:tab/>
      </w:r>
    </w:p>
    <w:p w14:paraId="30F9B645" w14:textId="77777777" w:rsidR="00897FE3" w:rsidRPr="006F1002" w:rsidRDefault="00897FE3" w:rsidP="00897FE3">
      <w:pPr>
        <w:spacing w:after="0"/>
        <w:rPr>
          <w:rFonts w:cs="Arial"/>
          <w:b/>
        </w:rPr>
      </w:pPr>
    </w:p>
    <w:p w14:paraId="76D246F6" w14:textId="77777777" w:rsidR="00897FE3" w:rsidRPr="006F1002" w:rsidRDefault="00897FE3" w:rsidP="00897FE3">
      <w:pPr>
        <w:pStyle w:val="RCT1"/>
        <w:rPr>
          <w:rFonts w:cs="Arial"/>
        </w:rPr>
      </w:pPr>
      <w:r w:rsidRPr="006F1002">
        <w:rPr>
          <w:rFonts w:cs="Arial"/>
        </w:rPr>
        <w:t>OBJECTIVE</w:t>
      </w:r>
    </w:p>
    <w:p w14:paraId="7BF939A9" w14:textId="77777777" w:rsidR="00897FE3" w:rsidRPr="006F1002" w:rsidRDefault="00897FE3" w:rsidP="00897FE3">
      <w:pPr>
        <w:spacing w:after="0" w:line="240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To ensure adequate safety to persons engaged in maintenance and operation of electrical distribution facilities.</w:t>
      </w:r>
    </w:p>
    <w:p w14:paraId="2325F09F" w14:textId="77777777" w:rsidR="00897FE3" w:rsidRPr="006F1002" w:rsidRDefault="00897FE3" w:rsidP="00897FE3">
      <w:pPr>
        <w:spacing w:after="0" w:line="240" w:lineRule="auto"/>
        <w:contextualSpacing/>
        <w:rPr>
          <w:rFonts w:eastAsia="Calibri" w:cs="Arial"/>
        </w:rPr>
      </w:pPr>
    </w:p>
    <w:p w14:paraId="018CD0B8" w14:textId="2B09392B" w:rsidR="00897FE3" w:rsidRPr="006F1002" w:rsidRDefault="00897FE3" w:rsidP="00897FE3">
      <w:pPr>
        <w:pStyle w:val="RCT1"/>
        <w:rPr>
          <w:rFonts w:cs="Arial"/>
        </w:rPr>
      </w:pPr>
      <w:r w:rsidRPr="006F1002">
        <w:rPr>
          <w:rFonts w:cs="Arial"/>
        </w:rPr>
        <w:t>RATIONALE/PURPOSE</w:t>
      </w:r>
    </w:p>
    <w:p w14:paraId="122FC4DD" w14:textId="1BE2FDD7" w:rsidR="00897FE3" w:rsidRPr="006F1002" w:rsidRDefault="00897FE3" w:rsidP="00897FE3">
      <w:pPr>
        <w:spacing w:after="0" w:line="240" w:lineRule="auto"/>
        <w:rPr>
          <w:rFonts w:cs="Arial"/>
        </w:rPr>
      </w:pPr>
      <w:r w:rsidRPr="006F1002">
        <w:rPr>
          <w:rFonts w:cs="Arial"/>
        </w:rPr>
        <w:t>An effective switch maintenance program is essential to:</w:t>
      </w:r>
    </w:p>
    <w:p w14:paraId="6E30E510" w14:textId="77777777" w:rsidR="006F1002" w:rsidRPr="006F1002" w:rsidRDefault="006F1002" w:rsidP="00897FE3">
      <w:pPr>
        <w:spacing w:after="0" w:line="240" w:lineRule="auto"/>
        <w:rPr>
          <w:rFonts w:cs="Arial"/>
        </w:rPr>
      </w:pPr>
    </w:p>
    <w:p w14:paraId="4DA01798" w14:textId="02B905C2" w:rsidR="00897FE3" w:rsidRPr="006F1002" w:rsidRDefault="00897FE3" w:rsidP="006F1002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Ensure electrical distribution system reliability</w:t>
      </w:r>
      <w:r w:rsidR="00B75D00">
        <w:rPr>
          <w:rFonts w:eastAsia="Calibri" w:cs="Arial"/>
        </w:rPr>
        <w:t>.</w:t>
      </w:r>
      <w:r w:rsidRPr="006F1002">
        <w:rPr>
          <w:rFonts w:eastAsia="Calibri" w:cs="Arial"/>
        </w:rPr>
        <w:t xml:space="preserve"> </w:t>
      </w:r>
    </w:p>
    <w:p w14:paraId="11B6083D" w14:textId="0F1E8F17" w:rsidR="00897FE3" w:rsidRPr="006F1002" w:rsidRDefault="00897FE3" w:rsidP="006F1002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Develop predictive maintenance programs</w:t>
      </w:r>
      <w:r w:rsidR="00B75D00">
        <w:rPr>
          <w:rFonts w:eastAsia="Calibri" w:cs="Arial"/>
        </w:rPr>
        <w:t>.</w:t>
      </w:r>
    </w:p>
    <w:p w14:paraId="0F66B812" w14:textId="68E42F26" w:rsidR="00897FE3" w:rsidRPr="006F1002" w:rsidRDefault="00897FE3" w:rsidP="006F1002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Determine capital improvement budgeting</w:t>
      </w:r>
      <w:r w:rsidR="00D01E41">
        <w:rPr>
          <w:rFonts w:eastAsia="Calibri" w:cs="Arial"/>
        </w:rPr>
        <w:t>.</w:t>
      </w:r>
    </w:p>
    <w:p w14:paraId="72B04EF2" w14:textId="7375DEEF" w:rsidR="00897FE3" w:rsidRPr="006F1002" w:rsidRDefault="00897FE3" w:rsidP="006F1002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Develop loss trend analysis</w:t>
      </w:r>
      <w:r w:rsidR="00B75D00">
        <w:rPr>
          <w:rFonts w:eastAsia="Calibri" w:cs="Arial"/>
        </w:rPr>
        <w:t>.</w:t>
      </w:r>
    </w:p>
    <w:p w14:paraId="70D193E5" w14:textId="0BF66160" w:rsidR="00897FE3" w:rsidRPr="006F1002" w:rsidRDefault="00897FE3" w:rsidP="006F1002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Ensure system isolation capability</w:t>
      </w:r>
      <w:r w:rsidR="00B75D00">
        <w:rPr>
          <w:rFonts w:eastAsia="Calibri" w:cs="Arial"/>
        </w:rPr>
        <w:t>.</w:t>
      </w:r>
    </w:p>
    <w:p w14:paraId="3323AD4E" w14:textId="77777777" w:rsidR="00897FE3" w:rsidRPr="006F1002" w:rsidRDefault="00897FE3" w:rsidP="00897FE3">
      <w:pPr>
        <w:spacing w:after="0" w:line="240" w:lineRule="auto"/>
        <w:rPr>
          <w:rFonts w:cs="Arial"/>
          <w:b/>
        </w:rPr>
      </w:pPr>
    </w:p>
    <w:p w14:paraId="7ABC5F93" w14:textId="2FCB76F6" w:rsidR="00897FE3" w:rsidRPr="006F1002" w:rsidRDefault="00897FE3" w:rsidP="00897FE3">
      <w:pPr>
        <w:pStyle w:val="RCT1"/>
        <w:rPr>
          <w:rFonts w:cs="Arial"/>
        </w:rPr>
      </w:pPr>
      <w:r w:rsidRPr="006F1002">
        <w:rPr>
          <w:rFonts w:cs="Arial"/>
        </w:rPr>
        <w:t>METHODS/PROCEDURES</w:t>
      </w:r>
    </w:p>
    <w:p w14:paraId="27AB8D3B" w14:textId="47034C44" w:rsidR="00897FE3" w:rsidRPr="006F1002" w:rsidRDefault="00897FE3" w:rsidP="00897FE3">
      <w:pPr>
        <w:spacing w:after="0"/>
        <w:rPr>
          <w:rFonts w:cs="Arial"/>
        </w:rPr>
      </w:pPr>
      <w:r w:rsidRPr="006F1002">
        <w:rPr>
          <w:rFonts w:cs="Arial"/>
        </w:rPr>
        <w:t>The following methods and procedures are recommendations that illustrate methods used by the electrical industry for electrical distribution system facilities</w:t>
      </w:r>
      <w:r w:rsidR="00E27DCF">
        <w:rPr>
          <w:rFonts w:cs="Arial"/>
        </w:rPr>
        <w:t xml:space="preserve">. </w:t>
      </w:r>
    </w:p>
    <w:p w14:paraId="7B55C99A" w14:textId="77777777" w:rsidR="00897FE3" w:rsidRPr="006F1002" w:rsidRDefault="00897FE3" w:rsidP="00897FE3">
      <w:pPr>
        <w:spacing w:after="0"/>
        <w:rPr>
          <w:rFonts w:cs="Arial"/>
        </w:rPr>
      </w:pPr>
    </w:p>
    <w:p w14:paraId="2524097D" w14:textId="77777777" w:rsidR="00897FE3" w:rsidRPr="006F1002" w:rsidRDefault="00897FE3" w:rsidP="00327569">
      <w:pPr>
        <w:pStyle w:val="RCT2"/>
        <w:rPr>
          <w:rFonts w:cs="Arial"/>
          <w:b/>
        </w:rPr>
      </w:pPr>
      <w:r w:rsidRPr="006F1002">
        <w:rPr>
          <w:rFonts w:cs="Arial"/>
          <w:b/>
        </w:rPr>
        <w:t>Plan for the Maintenance and Operation of an Electrical Distribution System</w:t>
      </w:r>
    </w:p>
    <w:p w14:paraId="728CD3A7" w14:textId="2B9F76DD" w:rsidR="00897FE3" w:rsidRPr="006F1002" w:rsidRDefault="00897FE3" w:rsidP="00897FE3">
      <w:pPr>
        <w:shd w:val="clear" w:color="auto" w:fill="FFFFFF"/>
        <w:spacing w:after="0"/>
        <w:rPr>
          <w:rFonts w:eastAsia="Times New Roman" w:cs="Arial"/>
          <w:color w:val="000000"/>
        </w:rPr>
      </w:pPr>
      <w:r w:rsidRPr="006F1002">
        <w:rPr>
          <w:rFonts w:eastAsia="Times New Roman" w:cs="Arial"/>
          <w:color w:val="000000"/>
        </w:rPr>
        <w:t>Guidelines for maintaining and operating records for electrical distribution system should include:</w:t>
      </w:r>
    </w:p>
    <w:p w14:paraId="1F9FB84E" w14:textId="77777777" w:rsidR="006F1002" w:rsidRPr="006F1002" w:rsidRDefault="006F1002" w:rsidP="00897FE3">
      <w:pPr>
        <w:shd w:val="clear" w:color="auto" w:fill="FFFFFF"/>
        <w:spacing w:after="0"/>
        <w:rPr>
          <w:rFonts w:eastAsia="Times New Roman" w:cs="Arial"/>
          <w:color w:val="000000"/>
        </w:rPr>
      </w:pPr>
    </w:p>
    <w:p w14:paraId="1FA0A64E" w14:textId="2896C591" w:rsidR="00897FE3" w:rsidRPr="006F1002" w:rsidRDefault="00897FE3" w:rsidP="00897FE3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 xml:space="preserve">Overhead and underground line inspection and maintenance records, including pole inspection and line patrol </w:t>
      </w:r>
      <w:r w:rsidR="006F1002" w:rsidRPr="006F1002">
        <w:rPr>
          <w:rFonts w:eastAsia="Calibri" w:cs="Arial"/>
        </w:rPr>
        <w:t>records.</w:t>
      </w:r>
    </w:p>
    <w:p w14:paraId="7118C2E5" w14:textId="09C38433" w:rsidR="00327569" w:rsidRPr="006F1002" w:rsidRDefault="003E436A" w:rsidP="00897FE3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cs="Arial"/>
        </w:rPr>
        <w:t>Before digging a</w:t>
      </w:r>
      <w:r w:rsidR="00135F7F" w:rsidRPr="006F1002">
        <w:rPr>
          <w:rFonts w:cs="Arial"/>
        </w:rPr>
        <w:t>dher</w:t>
      </w:r>
      <w:r w:rsidRPr="006F1002">
        <w:rPr>
          <w:rFonts w:cs="Arial"/>
        </w:rPr>
        <w:t>e</w:t>
      </w:r>
      <w:r w:rsidR="00135F7F" w:rsidRPr="006F1002">
        <w:rPr>
          <w:rFonts w:cs="Arial"/>
        </w:rPr>
        <w:t xml:space="preserve"> to state law requirement of</w:t>
      </w:r>
      <w:r w:rsidR="00327569" w:rsidRPr="006F1002">
        <w:rPr>
          <w:rFonts w:cs="Arial"/>
        </w:rPr>
        <w:t xml:space="preserve"> </w:t>
      </w:r>
      <w:r w:rsidR="00135F7F" w:rsidRPr="006F1002">
        <w:rPr>
          <w:rFonts w:cs="Arial"/>
        </w:rPr>
        <w:t xml:space="preserve">notifying </w:t>
      </w:r>
      <w:r w:rsidR="00327569" w:rsidRPr="006F1002">
        <w:rPr>
          <w:rFonts w:cs="Arial"/>
        </w:rPr>
        <w:t xml:space="preserve">California 811 Underground Service Alert (USA) by dialing </w:t>
      </w:r>
      <w:hyperlink r:id="rId8" w:history="1">
        <w:r w:rsidR="00327569" w:rsidRPr="006F1002">
          <w:rPr>
            <w:rStyle w:val="Hyperlink"/>
            <w:rFonts w:cs="Arial"/>
          </w:rPr>
          <w:t>811</w:t>
        </w:r>
      </w:hyperlink>
      <w:r w:rsidR="00327569" w:rsidRPr="006F1002">
        <w:rPr>
          <w:rFonts w:cs="Arial"/>
        </w:rPr>
        <w:t xml:space="preserve"> at least </w:t>
      </w:r>
      <w:r w:rsidR="00D01E41">
        <w:rPr>
          <w:rFonts w:cs="Arial"/>
        </w:rPr>
        <w:t>two</w:t>
      </w:r>
      <w:r w:rsidR="00135F7F" w:rsidRPr="006F1002">
        <w:rPr>
          <w:rFonts w:cs="Arial"/>
        </w:rPr>
        <w:t xml:space="preserve"> working days before </w:t>
      </w:r>
      <w:r w:rsidR="006F1002" w:rsidRPr="006F1002">
        <w:rPr>
          <w:rFonts w:cs="Arial"/>
        </w:rPr>
        <w:t>excavation.</w:t>
      </w:r>
    </w:p>
    <w:p w14:paraId="5DF9ACBF" w14:textId="19DB8391" w:rsidR="00897FE3" w:rsidRPr="006F1002" w:rsidRDefault="00897FE3" w:rsidP="00897FE3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 xml:space="preserve">Substation inspection and maintenance </w:t>
      </w:r>
      <w:r w:rsidR="006F1002" w:rsidRPr="006F1002">
        <w:rPr>
          <w:rFonts w:eastAsia="Calibri" w:cs="Arial"/>
        </w:rPr>
        <w:t>records</w:t>
      </w:r>
    </w:p>
    <w:p w14:paraId="4E650868" w14:textId="15530C59" w:rsidR="00897FE3" w:rsidRPr="006F1002" w:rsidRDefault="00897FE3" w:rsidP="00BE63FD">
      <w:pPr>
        <w:numPr>
          <w:ilvl w:val="0"/>
          <w:numId w:val="1"/>
        </w:numPr>
        <w:spacing w:after="0" w:line="276" w:lineRule="auto"/>
        <w:contextualSpacing/>
        <w:rPr>
          <w:rFonts w:cs="Arial"/>
          <w:b/>
          <w:bCs/>
          <w:u w:val="single"/>
        </w:rPr>
      </w:pPr>
      <w:r w:rsidRPr="006F1002">
        <w:rPr>
          <w:rFonts w:eastAsia="Calibri" w:cs="Arial"/>
        </w:rPr>
        <w:t>Recloser and sectional</w:t>
      </w:r>
      <w:r w:rsidR="00327569" w:rsidRPr="006F1002">
        <w:rPr>
          <w:rFonts w:eastAsia="Calibri" w:cs="Arial"/>
        </w:rPr>
        <w:t>i</w:t>
      </w:r>
      <w:r w:rsidRPr="006F1002">
        <w:rPr>
          <w:rFonts w:eastAsia="Calibri" w:cs="Arial"/>
        </w:rPr>
        <w:t xml:space="preserve">zer </w:t>
      </w:r>
      <w:r w:rsidR="006F1002" w:rsidRPr="006F1002">
        <w:rPr>
          <w:rFonts w:eastAsia="Calibri" w:cs="Arial"/>
        </w:rPr>
        <w:t>records</w:t>
      </w:r>
    </w:p>
    <w:p w14:paraId="150062A3" w14:textId="2E0D6E6D" w:rsidR="00897FE3" w:rsidRPr="006F1002" w:rsidRDefault="00897FE3" w:rsidP="00897FE3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 xml:space="preserve">Line voltage regulator </w:t>
      </w:r>
      <w:r w:rsidR="006F1002" w:rsidRPr="006F1002">
        <w:rPr>
          <w:rFonts w:eastAsia="Calibri" w:cs="Arial"/>
        </w:rPr>
        <w:t>records</w:t>
      </w:r>
    </w:p>
    <w:p w14:paraId="4AD4CD6C" w14:textId="59173737" w:rsidR="00897FE3" w:rsidRPr="006F1002" w:rsidRDefault="001F2E76" w:rsidP="00897FE3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6B7699" wp14:editId="14778F10">
                <wp:simplePos x="0" y="0"/>
                <wp:positionH relativeFrom="margin">
                  <wp:posOffset>0</wp:posOffset>
                </wp:positionH>
                <wp:positionV relativeFrom="paragraph">
                  <wp:posOffset>334645</wp:posOffset>
                </wp:positionV>
                <wp:extent cx="611124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46DE4" w14:textId="77777777" w:rsidR="001F2E76" w:rsidRDefault="001F2E76" w:rsidP="001F2E7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6B76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6.35pt;width:481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" stroked="f">
                <v:textbox style="mso-fit-shape-to-text:t">
                  <w:txbxContent>
                    <w:p w14:paraId="38946DE4" w14:textId="77777777" w:rsidR="001F2E76" w:rsidRDefault="001F2E76" w:rsidP="001F2E7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7FE3" w:rsidRPr="006F1002">
        <w:rPr>
          <w:rFonts w:eastAsia="Calibri" w:cs="Arial"/>
        </w:rPr>
        <w:t xml:space="preserve">Distribution transformer </w:t>
      </w:r>
      <w:r w:rsidR="006F1002" w:rsidRPr="006F1002">
        <w:rPr>
          <w:rFonts w:eastAsia="Calibri" w:cs="Arial"/>
        </w:rPr>
        <w:t>record.</w:t>
      </w:r>
      <w:r w:rsidR="00897FE3" w:rsidRPr="006F1002">
        <w:rPr>
          <w:rFonts w:eastAsia="Calibri" w:cs="Arial"/>
        </w:rPr>
        <w:t xml:space="preserve"> </w:t>
      </w:r>
    </w:p>
    <w:p w14:paraId="18BDBCB3" w14:textId="77777777" w:rsidR="000800DD" w:rsidRDefault="000800DD" w:rsidP="000800DD">
      <w:pPr>
        <w:spacing w:after="0" w:line="276" w:lineRule="auto"/>
        <w:contextualSpacing/>
        <w:rPr>
          <w:rFonts w:eastAsia="Times New Roman" w:cs="Arial"/>
          <w:color w:val="000000"/>
        </w:rPr>
      </w:pPr>
    </w:p>
    <w:p w14:paraId="38B585AF" w14:textId="0FB47373" w:rsidR="000800DD" w:rsidRPr="006F1002" w:rsidRDefault="000800DD" w:rsidP="000800DD">
      <w:pPr>
        <w:spacing w:after="0" w:line="276" w:lineRule="auto"/>
        <w:contextualSpacing/>
        <w:rPr>
          <w:rFonts w:eastAsia="Times New Roman" w:cs="Arial"/>
          <w:color w:val="000000"/>
        </w:rPr>
        <w:sectPr w:rsidR="000800DD" w:rsidRPr="006F1002" w:rsidSect="00135F7F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87" w:right="1440" w:bottom="720" w:left="1440" w:header="864" w:footer="720" w:gutter="0"/>
          <w:pgNumType w:start="1"/>
          <w:cols w:space="720"/>
          <w:titlePg/>
          <w:docGrid w:linePitch="360"/>
        </w:sectPr>
      </w:pPr>
    </w:p>
    <w:p w14:paraId="1DA9BF1C" w14:textId="77777777" w:rsidR="000800DD" w:rsidRPr="006F1002" w:rsidRDefault="000800DD" w:rsidP="000800D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lastRenderedPageBreak/>
        <w:t>Service interruption reports and summaries of experience</w:t>
      </w:r>
    </w:p>
    <w:p w14:paraId="2BC90CA5" w14:textId="77777777" w:rsidR="0078631F" w:rsidRPr="006F1002" w:rsidRDefault="0078631F" w:rsidP="0078631F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Up-to-date system maps</w:t>
      </w:r>
    </w:p>
    <w:p w14:paraId="62987BBF" w14:textId="16C4E0F3" w:rsidR="00897FE3" w:rsidRPr="006F1002" w:rsidRDefault="0078631F" w:rsidP="0078631F">
      <w:pPr>
        <w:numPr>
          <w:ilvl w:val="0"/>
          <w:numId w:val="1"/>
        </w:numPr>
        <w:spacing w:after="0" w:line="276" w:lineRule="auto"/>
        <w:contextualSpacing/>
        <w:rPr>
          <w:rFonts w:eastAsia="Times New Roman" w:cs="Arial"/>
          <w:color w:val="000000"/>
        </w:rPr>
      </w:pPr>
      <w:r w:rsidRPr="006F1002">
        <w:rPr>
          <w:rFonts w:eastAsia="Calibri" w:cs="Arial"/>
        </w:rPr>
        <w:t>Emergency</w:t>
      </w:r>
      <w:r w:rsidRPr="006F1002">
        <w:rPr>
          <w:rFonts w:eastAsia="Times New Roman" w:cs="Arial"/>
          <w:color w:val="000000"/>
        </w:rPr>
        <w:t xml:space="preserve"> </w:t>
      </w:r>
      <w:r w:rsidR="00D01E41">
        <w:rPr>
          <w:rFonts w:eastAsia="Times New Roman" w:cs="Arial"/>
          <w:color w:val="000000"/>
        </w:rPr>
        <w:t>r</w:t>
      </w:r>
      <w:r w:rsidRPr="006F1002">
        <w:rPr>
          <w:rFonts w:eastAsia="Times New Roman" w:cs="Arial"/>
          <w:color w:val="000000"/>
        </w:rPr>
        <w:t xml:space="preserve">estoration </w:t>
      </w:r>
      <w:r w:rsidR="00D01E41">
        <w:rPr>
          <w:rFonts w:eastAsia="Times New Roman" w:cs="Arial"/>
          <w:color w:val="000000"/>
        </w:rPr>
        <w:t>p</w:t>
      </w:r>
      <w:r w:rsidRPr="006F1002">
        <w:rPr>
          <w:rFonts w:eastAsia="Times New Roman" w:cs="Arial"/>
          <w:color w:val="000000"/>
        </w:rPr>
        <w:t>la</w:t>
      </w:r>
      <w:r>
        <w:rPr>
          <w:rFonts w:eastAsia="Times New Roman" w:cs="Arial"/>
          <w:color w:val="000000"/>
        </w:rPr>
        <w:t>n</w:t>
      </w:r>
    </w:p>
    <w:p w14:paraId="0ED04274" w14:textId="77777777" w:rsidR="00897FE3" w:rsidRPr="006F1002" w:rsidRDefault="00897FE3" w:rsidP="00897FE3">
      <w:pPr>
        <w:spacing w:after="0" w:line="276" w:lineRule="auto"/>
        <w:rPr>
          <w:rFonts w:eastAsia="Times New Roman" w:cs="Arial"/>
          <w:color w:val="000000"/>
        </w:rPr>
      </w:pPr>
    </w:p>
    <w:p w14:paraId="66921D7A" w14:textId="77777777" w:rsidR="00897FE3" w:rsidRPr="006F1002" w:rsidRDefault="00897FE3" w:rsidP="00327569">
      <w:pPr>
        <w:pStyle w:val="RCT1"/>
        <w:rPr>
          <w:rFonts w:cs="Arial"/>
        </w:rPr>
      </w:pPr>
      <w:r w:rsidRPr="006F1002">
        <w:rPr>
          <w:rFonts w:cs="Arial"/>
        </w:rPr>
        <w:t>SAFETY CONSIDERATIONS</w:t>
      </w:r>
    </w:p>
    <w:p w14:paraId="0E81BA26" w14:textId="271D718D" w:rsidR="00897FE3" w:rsidRDefault="00897FE3" w:rsidP="00897FE3">
      <w:pPr>
        <w:spacing w:after="0"/>
        <w:rPr>
          <w:rFonts w:cs="Arial"/>
        </w:rPr>
      </w:pPr>
      <w:r w:rsidRPr="006F1002">
        <w:rPr>
          <w:rFonts w:cs="Arial"/>
        </w:rPr>
        <w:t>Effective maintenance and operation of electrical facilities can help to prevent damage to property, environment, and injury to the public and employees by:</w:t>
      </w:r>
    </w:p>
    <w:p w14:paraId="2F9A036B" w14:textId="77777777" w:rsidR="00FF2C82" w:rsidRPr="006F1002" w:rsidRDefault="00FF2C82" w:rsidP="00897FE3">
      <w:pPr>
        <w:spacing w:after="0"/>
        <w:rPr>
          <w:rFonts w:cs="Arial"/>
        </w:rPr>
      </w:pPr>
    </w:p>
    <w:p w14:paraId="2356CBF9" w14:textId="4281E781" w:rsidR="00135F7F" w:rsidRPr="006F1002" w:rsidRDefault="00135F7F" w:rsidP="00135F7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6F1002">
        <w:rPr>
          <w:rFonts w:ascii="Arial" w:hAnsi="Arial" w:cs="Arial"/>
          <w:sz w:val="24"/>
          <w:szCs w:val="24"/>
        </w:rPr>
        <w:t>Reviewing arc-flash warnings</w:t>
      </w:r>
    </w:p>
    <w:p w14:paraId="53DBCB53" w14:textId="0EFCF79F" w:rsidR="00135F7F" w:rsidRPr="006F1002" w:rsidRDefault="00135F7F" w:rsidP="00135F7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6F1002">
        <w:rPr>
          <w:rFonts w:ascii="Arial" w:hAnsi="Arial" w:cs="Arial"/>
          <w:sz w:val="24"/>
          <w:szCs w:val="24"/>
        </w:rPr>
        <w:t>Wearing appropriate PPEs when working in, around</w:t>
      </w:r>
      <w:r w:rsidR="00FF2C82">
        <w:rPr>
          <w:rFonts w:ascii="Arial" w:hAnsi="Arial" w:cs="Arial"/>
          <w:sz w:val="24"/>
          <w:szCs w:val="24"/>
        </w:rPr>
        <w:t>,</w:t>
      </w:r>
      <w:r w:rsidRPr="006F1002">
        <w:rPr>
          <w:rFonts w:ascii="Arial" w:hAnsi="Arial" w:cs="Arial"/>
          <w:sz w:val="24"/>
          <w:szCs w:val="24"/>
        </w:rPr>
        <w:t xml:space="preserve"> or on electric facilities/equipment</w:t>
      </w:r>
    </w:p>
    <w:p w14:paraId="32140E03" w14:textId="19B4483C" w:rsidR="00897FE3" w:rsidRPr="006F1002" w:rsidRDefault="00897FE3" w:rsidP="00897FE3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Precluding electrical equipment and distribution system damage</w:t>
      </w:r>
    </w:p>
    <w:p w14:paraId="466A6148" w14:textId="26923F04" w:rsidR="00897FE3" w:rsidRPr="006F1002" w:rsidRDefault="00897FE3" w:rsidP="00897FE3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 xml:space="preserve">Inspection and </w:t>
      </w:r>
      <w:r w:rsidR="00FF2C82">
        <w:rPr>
          <w:rFonts w:eastAsia="Calibri" w:cs="Arial"/>
        </w:rPr>
        <w:t>t</w:t>
      </w:r>
      <w:r w:rsidRPr="006F1002">
        <w:rPr>
          <w:rFonts w:eastAsia="Calibri" w:cs="Arial"/>
        </w:rPr>
        <w:t>esting frequency</w:t>
      </w:r>
    </w:p>
    <w:p w14:paraId="7A22D8FA" w14:textId="53883B04" w:rsidR="00897FE3" w:rsidRPr="006F1002" w:rsidRDefault="00897FE3" w:rsidP="00897FE3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Visual observations</w:t>
      </w:r>
    </w:p>
    <w:p w14:paraId="25EAD626" w14:textId="1285CA92" w:rsidR="00897FE3" w:rsidRPr="006F1002" w:rsidRDefault="00897FE3" w:rsidP="00897FE3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 xml:space="preserve">Mechanical and </w:t>
      </w:r>
      <w:r w:rsidR="00FF2C82">
        <w:rPr>
          <w:rFonts w:eastAsia="Calibri" w:cs="Arial"/>
        </w:rPr>
        <w:t>e</w:t>
      </w:r>
      <w:r w:rsidRPr="006F1002">
        <w:rPr>
          <w:rFonts w:eastAsia="Calibri" w:cs="Arial"/>
        </w:rPr>
        <w:t xml:space="preserve">lectrical </w:t>
      </w:r>
      <w:r w:rsidR="00FF2C82">
        <w:rPr>
          <w:rFonts w:eastAsia="Calibri" w:cs="Arial"/>
        </w:rPr>
        <w:t>t</w:t>
      </w:r>
      <w:r w:rsidRPr="006F1002">
        <w:rPr>
          <w:rFonts w:eastAsia="Calibri" w:cs="Arial"/>
        </w:rPr>
        <w:t>esting</w:t>
      </w:r>
    </w:p>
    <w:p w14:paraId="3D2635DD" w14:textId="2C65B534" w:rsidR="00897FE3" w:rsidRPr="006F1002" w:rsidRDefault="00897FE3" w:rsidP="00897FE3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 xml:space="preserve">Facilitating </w:t>
      </w:r>
      <w:r w:rsidR="00FF2C82">
        <w:rPr>
          <w:rFonts w:eastAsia="Calibri" w:cs="Arial"/>
        </w:rPr>
        <w:t>o</w:t>
      </w:r>
      <w:r w:rsidRPr="006F1002">
        <w:rPr>
          <w:rFonts w:eastAsia="Calibri" w:cs="Arial"/>
        </w:rPr>
        <w:t>perations</w:t>
      </w:r>
      <w:r w:rsidR="00135F7F" w:rsidRPr="006F1002">
        <w:rPr>
          <w:rFonts w:eastAsia="Calibri" w:cs="Arial"/>
        </w:rPr>
        <w:t xml:space="preserve"> </w:t>
      </w:r>
      <w:r w:rsidR="00FF2C82">
        <w:rPr>
          <w:rFonts w:eastAsia="Calibri" w:cs="Arial"/>
        </w:rPr>
        <w:t>and</w:t>
      </w:r>
      <w:r w:rsidR="00135F7F" w:rsidRPr="006F1002">
        <w:rPr>
          <w:rFonts w:eastAsia="Calibri" w:cs="Arial"/>
        </w:rPr>
        <w:t xml:space="preserve"> </w:t>
      </w:r>
      <w:r w:rsidR="00FF2C82">
        <w:rPr>
          <w:rFonts w:eastAsia="Calibri" w:cs="Arial"/>
        </w:rPr>
        <w:t>m</w:t>
      </w:r>
      <w:r w:rsidR="00135F7F" w:rsidRPr="006F1002">
        <w:rPr>
          <w:rFonts w:eastAsia="Calibri" w:cs="Arial"/>
        </w:rPr>
        <w:t>aintenance personnel safety</w:t>
      </w:r>
    </w:p>
    <w:p w14:paraId="7DED32C0" w14:textId="77777777" w:rsidR="00897FE3" w:rsidRPr="006F1002" w:rsidRDefault="00135F7F" w:rsidP="00897FE3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Identify safe work practices;</w:t>
      </w:r>
    </w:p>
    <w:p w14:paraId="0FC0FD4B" w14:textId="54E56461" w:rsidR="00897FE3" w:rsidRPr="006F1002" w:rsidRDefault="00897FE3" w:rsidP="00897FE3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Identify hazards</w:t>
      </w:r>
    </w:p>
    <w:p w14:paraId="79C1DE5D" w14:textId="1A716896" w:rsidR="00897FE3" w:rsidRPr="006F1002" w:rsidRDefault="00897FE3" w:rsidP="00897FE3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 xml:space="preserve">Switching </w:t>
      </w:r>
      <w:r w:rsidR="00FF2C82">
        <w:rPr>
          <w:rFonts w:eastAsia="Calibri" w:cs="Arial"/>
        </w:rPr>
        <w:t>l</w:t>
      </w:r>
      <w:r w:rsidRPr="006F1002">
        <w:rPr>
          <w:rFonts w:eastAsia="Calibri" w:cs="Arial"/>
        </w:rPr>
        <w:t>ockout/</w:t>
      </w:r>
      <w:r w:rsidR="00FF2C82">
        <w:rPr>
          <w:rFonts w:eastAsia="Calibri" w:cs="Arial"/>
        </w:rPr>
        <w:t>t</w:t>
      </w:r>
      <w:r w:rsidRPr="006F1002">
        <w:rPr>
          <w:rFonts w:eastAsia="Calibri" w:cs="Arial"/>
        </w:rPr>
        <w:t>ag</w:t>
      </w:r>
      <w:r w:rsidR="00135F7F" w:rsidRPr="006F1002">
        <w:rPr>
          <w:rFonts w:eastAsia="Calibri" w:cs="Arial"/>
        </w:rPr>
        <w:t>out</w:t>
      </w:r>
    </w:p>
    <w:p w14:paraId="1D7C97DD" w14:textId="0BC5F06D" w:rsidR="00897FE3" w:rsidRPr="006F1002" w:rsidRDefault="00897FE3" w:rsidP="00897FE3">
      <w:pPr>
        <w:numPr>
          <w:ilvl w:val="2"/>
          <w:numId w:val="1"/>
        </w:numPr>
        <w:tabs>
          <w:tab w:val="left" w:pos="927"/>
        </w:tabs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  <w:color w:val="000000"/>
        </w:rPr>
        <w:t>Safety signs and/or warning lights</w:t>
      </w:r>
    </w:p>
    <w:p w14:paraId="4FDAB959" w14:textId="77777777" w:rsidR="00897FE3" w:rsidRPr="006F1002" w:rsidRDefault="00897FE3" w:rsidP="00327569">
      <w:pPr>
        <w:pStyle w:val="RCT1"/>
        <w:rPr>
          <w:rFonts w:cs="Arial"/>
        </w:rPr>
      </w:pPr>
      <w:r w:rsidRPr="006F1002">
        <w:rPr>
          <w:rFonts w:cs="Arial"/>
        </w:rPr>
        <w:t>COST BENEFIT</w:t>
      </w:r>
    </w:p>
    <w:p w14:paraId="150570CA" w14:textId="77777777" w:rsidR="00897FE3" w:rsidRPr="006F1002" w:rsidRDefault="00897FE3" w:rsidP="00897FE3">
      <w:pPr>
        <w:numPr>
          <w:ilvl w:val="0"/>
          <w:numId w:val="1"/>
        </w:numPr>
        <w:spacing w:after="20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Reduce system failure</w:t>
      </w:r>
    </w:p>
    <w:p w14:paraId="0CC4A69D" w14:textId="77777777" w:rsidR="00897FE3" w:rsidRPr="006F1002" w:rsidRDefault="00897FE3" w:rsidP="00897FE3">
      <w:pPr>
        <w:numPr>
          <w:ilvl w:val="0"/>
          <w:numId w:val="1"/>
        </w:numPr>
        <w:spacing w:after="20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Avoid costly repair and replacement</w:t>
      </w:r>
    </w:p>
    <w:p w14:paraId="6F389579" w14:textId="77777777" w:rsidR="00897FE3" w:rsidRPr="006F1002" w:rsidRDefault="00897FE3" w:rsidP="00897FE3">
      <w:pPr>
        <w:numPr>
          <w:ilvl w:val="0"/>
          <w:numId w:val="1"/>
        </w:numPr>
        <w:spacing w:after="20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Create a manageable capital improvement budget</w:t>
      </w:r>
    </w:p>
    <w:p w14:paraId="68CB24E3" w14:textId="77777777" w:rsidR="00897FE3" w:rsidRPr="006F1002" w:rsidRDefault="00897FE3" w:rsidP="00897FE3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002">
        <w:rPr>
          <w:rFonts w:eastAsia="Calibri" w:cs="Arial"/>
        </w:rPr>
        <w:t>Enhance system reliability</w:t>
      </w:r>
    </w:p>
    <w:p w14:paraId="545301E3" w14:textId="77777777" w:rsidR="00897FE3" w:rsidRPr="006F1002" w:rsidRDefault="00897FE3" w:rsidP="00897FE3">
      <w:pPr>
        <w:spacing w:after="0" w:line="240" w:lineRule="auto"/>
        <w:rPr>
          <w:rFonts w:cs="Arial"/>
          <w:color w:val="1F4E79" w:themeColor="accent1" w:themeShade="80"/>
        </w:rPr>
      </w:pPr>
    </w:p>
    <w:p w14:paraId="0F7C511C" w14:textId="59D1CEE1" w:rsidR="00897FE3" w:rsidRPr="006F1002" w:rsidRDefault="00897FE3" w:rsidP="00327569">
      <w:pPr>
        <w:pStyle w:val="RCT1"/>
        <w:rPr>
          <w:rFonts w:cs="Arial"/>
        </w:rPr>
      </w:pPr>
      <w:r w:rsidRPr="006F1002">
        <w:rPr>
          <w:rFonts w:cs="Arial"/>
        </w:rPr>
        <w:t>INSPECTION FORMS/CHECKLISTS/DOCUMENTATION/ASSETS</w:t>
      </w:r>
    </w:p>
    <w:p w14:paraId="2F406B60" w14:textId="77777777" w:rsidR="00897FE3" w:rsidRPr="006F1002" w:rsidRDefault="00897FE3" w:rsidP="00897FE3">
      <w:pPr>
        <w:numPr>
          <w:ilvl w:val="0"/>
          <w:numId w:val="4"/>
        </w:numPr>
        <w:spacing w:after="0" w:line="276" w:lineRule="auto"/>
        <w:rPr>
          <w:rFonts w:cs="Arial"/>
        </w:rPr>
      </w:pPr>
      <w:r w:rsidRPr="006F1002">
        <w:rPr>
          <w:rFonts w:cs="Arial"/>
        </w:rPr>
        <w:t>Distribution Inspection Cycles</w:t>
      </w:r>
    </w:p>
    <w:p w14:paraId="5564114C" w14:textId="77777777" w:rsidR="00327569" w:rsidRPr="006F1002" w:rsidRDefault="00327569" w:rsidP="00327569">
      <w:pPr>
        <w:pStyle w:val="RCT1"/>
        <w:rPr>
          <w:rFonts w:cs="Arial"/>
        </w:rPr>
      </w:pPr>
    </w:p>
    <w:p w14:paraId="7AF87F20" w14:textId="77777777" w:rsidR="00897FE3" w:rsidRPr="006F1002" w:rsidRDefault="00897FE3" w:rsidP="00327569">
      <w:pPr>
        <w:pStyle w:val="RCT1"/>
        <w:rPr>
          <w:rFonts w:cs="Arial"/>
        </w:rPr>
      </w:pPr>
      <w:r w:rsidRPr="006F1002">
        <w:rPr>
          <w:rFonts w:cs="Arial"/>
        </w:rPr>
        <w:t>REFERENCES</w:t>
      </w:r>
    </w:p>
    <w:p w14:paraId="2A31EBC2" w14:textId="77777777" w:rsidR="00897FE3" w:rsidRPr="006F1002" w:rsidRDefault="00897FE3" w:rsidP="00897FE3">
      <w:pPr>
        <w:autoSpaceDE w:val="0"/>
        <w:autoSpaceDN w:val="0"/>
        <w:adjustRightInd w:val="0"/>
        <w:rPr>
          <w:rFonts w:cs="Arial"/>
        </w:rPr>
      </w:pPr>
      <w:r w:rsidRPr="006F1002">
        <w:rPr>
          <w:rFonts w:cs="Arial"/>
        </w:rPr>
        <w:t xml:space="preserve">Electrical work shall comply with the latest revisions to the following codes and standards: </w:t>
      </w:r>
    </w:p>
    <w:p w14:paraId="582E3223" w14:textId="77777777" w:rsidR="00135F7F" w:rsidRPr="006F1002" w:rsidRDefault="00135F7F" w:rsidP="00135F7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6F1002">
        <w:rPr>
          <w:rFonts w:ascii="Arial" w:hAnsi="Arial" w:cs="Arial"/>
          <w:sz w:val="24"/>
          <w:szCs w:val="24"/>
        </w:rPr>
        <w:t xml:space="preserve">National Electrical Code (NEC) - </w:t>
      </w:r>
      <w:hyperlink r:id="rId13" w:history="1">
        <w:r w:rsidRPr="006F1002">
          <w:rPr>
            <w:rStyle w:val="Hyperlink"/>
            <w:rFonts w:ascii="Arial" w:hAnsi="Arial" w:cs="Arial"/>
            <w:sz w:val="24"/>
            <w:szCs w:val="24"/>
          </w:rPr>
          <w:t>National Fire Protection Association (NFPA) No. 70</w:t>
        </w:r>
      </w:hyperlink>
      <w:r w:rsidRPr="006F1002">
        <w:rPr>
          <w:rFonts w:ascii="Arial" w:hAnsi="Arial" w:cs="Arial"/>
          <w:sz w:val="24"/>
          <w:szCs w:val="24"/>
        </w:rPr>
        <w:t xml:space="preserve">. </w:t>
      </w:r>
    </w:p>
    <w:p w14:paraId="7F465F8C" w14:textId="77777777" w:rsidR="00135F7F" w:rsidRPr="006F1002" w:rsidRDefault="00135F7F" w:rsidP="00135F7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6F1002">
        <w:rPr>
          <w:rFonts w:ascii="Arial" w:hAnsi="Arial" w:cs="Arial"/>
          <w:sz w:val="24"/>
          <w:szCs w:val="24"/>
        </w:rPr>
        <w:t xml:space="preserve">National Electrical Safety Code </w:t>
      </w:r>
      <w:hyperlink r:id="rId14" w:history="1">
        <w:r w:rsidRPr="006F1002">
          <w:rPr>
            <w:rStyle w:val="Hyperlink"/>
            <w:rFonts w:ascii="Arial" w:hAnsi="Arial" w:cs="Arial"/>
            <w:sz w:val="24"/>
            <w:szCs w:val="24"/>
          </w:rPr>
          <w:t>(NESC) - ANSI C2</w:t>
        </w:r>
      </w:hyperlink>
      <w:r w:rsidRPr="006F1002">
        <w:rPr>
          <w:rFonts w:ascii="Arial" w:hAnsi="Arial" w:cs="Arial"/>
          <w:sz w:val="24"/>
          <w:szCs w:val="24"/>
        </w:rPr>
        <w:t xml:space="preserve">. </w:t>
      </w:r>
    </w:p>
    <w:p w14:paraId="49CC8135" w14:textId="77777777" w:rsidR="00135F7F" w:rsidRPr="006F1002" w:rsidRDefault="00135F7F" w:rsidP="00135F7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6F1002">
        <w:rPr>
          <w:rFonts w:ascii="Arial" w:hAnsi="Arial" w:cs="Arial"/>
          <w:sz w:val="24"/>
          <w:szCs w:val="24"/>
        </w:rPr>
        <w:t xml:space="preserve">Cal OSHA </w:t>
      </w:r>
      <w:hyperlink r:id="rId15" w:history="1">
        <w:r w:rsidRPr="006F1002">
          <w:rPr>
            <w:rStyle w:val="Hyperlink"/>
            <w:rFonts w:ascii="Arial" w:hAnsi="Arial" w:cs="Arial"/>
            <w:sz w:val="24"/>
            <w:szCs w:val="24"/>
          </w:rPr>
          <w:t>8 CCR – 2299-2599</w:t>
        </w:r>
      </w:hyperlink>
      <w:r w:rsidRPr="006F1002">
        <w:rPr>
          <w:rFonts w:ascii="Arial" w:hAnsi="Arial" w:cs="Arial"/>
          <w:sz w:val="24"/>
          <w:szCs w:val="24"/>
        </w:rPr>
        <w:t xml:space="preserve"> (Low Voltage) and </w:t>
      </w:r>
      <w:hyperlink r:id="rId16" w:history="1">
        <w:r w:rsidRPr="006F1002">
          <w:rPr>
            <w:rStyle w:val="Hyperlink"/>
            <w:rFonts w:ascii="Arial" w:hAnsi="Arial" w:cs="Arial"/>
            <w:sz w:val="24"/>
            <w:szCs w:val="24"/>
          </w:rPr>
          <w:t>2700-2889</w:t>
        </w:r>
      </w:hyperlink>
      <w:r w:rsidRPr="006F1002">
        <w:rPr>
          <w:rFonts w:ascii="Arial" w:hAnsi="Arial" w:cs="Arial"/>
          <w:sz w:val="24"/>
          <w:szCs w:val="24"/>
        </w:rPr>
        <w:t xml:space="preserve"> High Voltage.</w:t>
      </w:r>
    </w:p>
    <w:p w14:paraId="4585B821" w14:textId="77777777" w:rsidR="00135F7F" w:rsidRPr="006F1002" w:rsidRDefault="00135F7F" w:rsidP="00135F7F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6F1002">
        <w:rPr>
          <w:rFonts w:ascii="Arial" w:hAnsi="Arial" w:cs="Arial"/>
          <w:sz w:val="24"/>
          <w:szCs w:val="24"/>
        </w:rPr>
        <w:t>Title 8, Division 1, Chapter 4, Subchapter 5 (Electrical Safety Order).</w:t>
      </w:r>
    </w:p>
    <w:p w14:paraId="1CBA759C" w14:textId="5378B484" w:rsidR="00575C89" w:rsidRPr="00575C89" w:rsidRDefault="00135F7F" w:rsidP="00FA4B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</w:pPr>
      <w:r w:rsidRPr="00575C89">
        <w:rPr>
          <w:rFonts w:ascii="Arial" w:hAnsi="Arial" w:cs="Arial"/>
          <w:sz w:val="24"/>
          <w:szCs w:val="24"/>
        </w:rPr>
        <w:t>Group 1 Low Voltage, Group 2 High Voltage safety Order.</w:t>
      </w:r>
    </w:p>
    <w:p w14:paraId="1216E591" w14:textId="77777777" w:rsidR="00575C89" w:rsidRDefault="00575C89" w:rsidP="00575C89">
      <w:pPr>
        <w:rPr>
          <w:rFonts w:eastAsia="Calibri" w:cs="Arial"/>
        </w:rPr>
      </w:pPr>
    </w:p>
    <w:p w14:paraId="00B567F0" w14:textId="2E6FCCF7" w:rsidR="00575C89" w:rsidRPr="00575C89" w:rsidRDefault="00575C89" w:rsidP="00575C89">
      <w:pPr>
        <w:sectPr w:rsidR="00575C89" w:rsidRPr="00575C89" w:rsidSect="00135F7F">
          <w:headerReference w:type="first" r:id="rId17"/>
          <w:footerReference w:type="first" r:id="rId18"/>
          <w:pgSz w:w="12240" w:h="15840" w:code="1"/>
          <w:pgMar w:top="187" w:right="1440" w:bottom="720" w:left="1440" w:header="864" w:footer="720" w:gutter="0"/>
          <w:pgNumType w:start="1"/>
          <w:cols w:space="720"/>
          <w:titlePg/>
          <w:docGrid w:linePitch="360"/>
        </w:sectPr>
      </w:pPr>
    </w:p>
    <w:p w14:paraId="29A3C452" w14:textId="70BF949E" w:rsidR="00135F7F" w:rsidRPr="006F1002" w:rsidRDefault="00135F7F" w:rsidP="00135F7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6F1002">
        <w:rPr>
          <w:rFonts w:ascii="Arial" w:hAnsi="Arial" w:cs="Arial"/>
          <w:sz w:val="24"/>
          <w:szCs w:val="24"/>
        </w:rPr>
        <w:t>Occupational Safety and Health Act (OSHA).</w:t>
      </w:r>
    </w:p>
    <w:p w14:paraId="0AAF4F77" w14:textId="77777777" w:rsidR="00135F7F" w:rsidRPr="006F1002" w:rsidRDefault="00135F7F" w:rsidP="00135F7F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6F1002">
        <w:rPr>
          <w:rFonts w:ascii="Arial" w:hAnsi="Arial" w:cs="Arial"/>
          <w:sz w:val="24"/>
          <w:szCs w:val="24"/>
        </w:rPr>
        <w:t>Title 29 CFR 1910 Subpart S – Electrical.</w:t>
      </w:r>
    </w:p>
    <w:p w14:paraId="02883B43" w14:textId="77777777" w:rsidR="00135F7F" w:rsidRPr="006F1002" w:rsidRDefault="00135F7F" w:rsidP="00135F7F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6F1002">
        <w:rPr>
          <w:rFonts w:ascii="Arial" w:hAnsi="Arial" w:cs="Arial"/>
          <w:sz w:val="24"/>
          <w:szCs w:val="24"/>
        </w:rPr>
        <w:t>Title 29 CFR 1926 Subpart K, Subpart V – Electrical.</w:t>
      </w:r>
    </w:p>
    <w:p w14:paraId="3F562134" w14:textId="77777777" w:rsidR="00135F7F" w:rsidRPr="006F1002" w:rsidRDefault="003F66DB" w:rsidP="00135F7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hyperlink r:id="rId19" w:history="1">
        <w:r w:rsidR="00135F7F" w:rsidRPr="006F1002">
          <w:rPr>
            <w:rStyle w:val="Hyperlink"/>
            <w:rFonts w:ascii="Arial" w:hAnsi="Arial" w:cs="Arial"/>
            <w:sz w:val="24"/>
            <w:szCs w:val="24"/>
          </w:rPr>
          <w:t>NFPA 70E</w:t>
        </w:r>
      </w:hyperlink>
      <w:r w:rsidR="00135F7F" w:rsidRPr="006F1002">
        <w:rPr>
          <w:rFonts w:ascii="Arial" w:hAnsi="Arial" w:cs="Arial"/>
          <w:sz w:val="24"/>
          <w:szCs w:val="24"/>
        </w:rPr>
        <w:t xml:space="preserve">- Standard for Electrical Safety Requirements for Employee Workplaces. </w:t>
      </w:r>
    </w:p>
    <w:p w14:paraId="4812FB76" w14:textId="067A2D56" w:rsidR="00575C89" w:rsidRPr="00575C89" w:rsidRDefault="00135F7F" w:rsidP="00314367">
      <w:pPr>
        <w:pStyle w:val="ListParagraph"/>
        <w:numPr>
          <w:ilvl w:val="0"/>
          <w:numId w:val="6"/>
        </w:numPr>
        <w:tabs>
          <w:tab w:val="left" w:pos="3450"/>
          <w:tab w:val="left" w:pos="8089"/>
        </w:tabs>
        <w:autoSpaceDE w:val="0"/>
        <w:autoSpaceDN w:val="0"/>
        <w:adjustRightInd w:val="0"/>
        <w:spacing w:after="0"/>
      </w:pPr>
      <w:r w:rsidRPr="00665416">
        <w:rPr>
          <w:rFonts w:ascii="Arial" w:hAnsi="Arial" w:cs="Arial"/>
          <w:sz w:val="24"/>
          <w:szCs w:val="24"/>
        </w:rPr>
        <w:t>International Electrical Testing Association (NETA) Section 7.</w:t>
      </w:r>
    </w:p>
    <w:sectPr w:rsidR="00575C89" w:rsidRPr="00575C89" w:rsidSect="00135F7F">
      <w:footerReference w:type="first" r:id="rId20"/>
      <w:pgSz w:w="12240" w:h="15840" w:code="1"/>
      <w:pgMar w:top="187" w:right="1440" w:bottom="720" w:left="144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381EC" w14:textId="77777777" w:rsidR="00DF4951" w:rsidRDefault="00DF4951" w:rsidP="00B94281">
      <w:pPr>
        <w:spacing w:after="0" w:line="240" w:lineRule="auto"/>
      </w:pPr>
      <w:r>
        <w:separator/>
      </w:r>
    </w:p>
  </w:endnote>
  <w:endnote w:type="continuationSeparator" w:id="0">
    <w:p w14:paraId="60AF2C89" w14:textId="77777777" w:rsidR="00DF4951" w:rsidRDefault="00DF4951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954D02-0431-4DD4-B9AA-DEA428A503F6}"/>
    <w:embedBold r:id="rId2" w:fontKey="{C57073DD-5C08-43B6-9EFE-58732117D8B2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D9900D4F-2B54-4FE8-9CEF-2D8779E6E7BA}"/>
    <w:embedBold r:id="rId4" w:fontKey="{9ABCB31E-5DE4-4CB0-AD27-714A6F4828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50DFABA-54CF-4104-8352-2070FC5532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E9D60A-0877-4DC7-BD74-C06D36D4DF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AE2D2" w14:textId="7777777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135F7F">
      <w:rPr>
        <w:sz w:val="18"/>
        <w:szCs w:val="18"/>
      </w:rPr>
      <w:t>Electric Distribution System Maintenance</w:t>
    </w:r>
    <w:r w:rsidRPr="00B94281">
      <w:rPr>
        <w:sz w:val="18"/>
        <w:szCs w:val="18"/>
      </w:rPr>
      <w:t xml:space="preserve"> SOG</w:t>
    </w:r>
  </w:p>
  <w:p w14:paraId="365C787E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8D4C38" w:rsidRPr="008D4C38">
      <w:rPr>
        <w:sz w:val="18"/>
        <w:szCs w:val="18"/>
      </w:rPr>
      <w:fldChar w:fldCharType="begin"/>
    </w:r>
    <w:r w:rsidR="008D4C38" w:rsidRPr="008D4C38">
      <w:rPr>
        <w:sz w:val="18"/>
        <w:szCs w:val="18"/>
      </w:rPr>
      <w:instrText xml:space="preserve"> PAGE   \* MERGEFORMAT </w:instrText>
    </w:r>
    <w:r w:rsidR="008D4C38" w:rsidRPr="008D4C38">
      <w:rPr>
        <w:sz w:val="18"/>
        <w:szCs w:val="18"/>
      </w:rPr>
      <w:fldChar w:fldCharType="separate"/>
    </w:r>
    <w:r w:rsidR="003E436A">
      <w:rPr>
        <w:noProof/>
        <w:sz w:val="18"/>
        <w:szCs w:val="18"/>
      </w:rPr>
      <w:t>2</w:t>
    </w:r>
    <w:r w:rsidR="008D4C38" w:rsidRPr="008D4C38">
      <w:rPr>
        <w:noProof/>
        <w:sz w:val="18"/>
        <w:szCs w:val="18"/>
      </w:rPr>
      <w:fldChar w:fldCharType="end"/>
    </w:r>
  </w:p>
  <w:p w14:paraId="14874A53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7D1B3" w14:textId="1633E89A" w:rsidR="00135F7F" w:rsidRPr="00135F7F" w:rsidRDefault="00135F7F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Electric</w:t>
    </w:r>
    <w:r w:rsidR="002D3C1A">
      <w:rPr>
        <w:sz w:val="18"/>
        <w:szCs w:val="18"/>
      </w:rPr>
      <w:t>al</w:t>
    </w:r>
    <w:r>
      <w:rPr>
        <w:sz w:val="18"/>
        <w:szCs w:val="18"/>
      </w:rPr>
      <w:t xml:space="preserve"> Distribution System Maintenance SOG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AB5C0" w14:textId="30C41560" w:rsidR="00DF76EF" w:rsidRPr="00135F7F" w:rsidRDefault="00DF76EF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 xml:space="preserve">Electrical Distribution System Maintenance 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20724" w14:textId="262D09DA" w:rsidR="00DF76EF" w:rsidRPr="00135F7F" w:rsidRDefault="00DF76EF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 xml:space="preserve">Electrical Distribution System Maintenance 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3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8C72E" w14:textId="77777777" w:rsidR="00DF4951" w:rsidRDefault="00DF4951" w:rsidP="00B94281">
      <w:pPr>
        <w:spacing w:after="0" w:line="240" w:lineRule="auto"/>
      </w:pPr>
      <w:r>
        <w:separator/>
      </w:r>
    </w:p>
  </w:footnote>
  <w:footnote w:type="continuationSeparator" w:id="0">
    <w:p w14:paraId="57DFBCC1" w14:textId="77777777" w:rsidR="00DF4951" w:rsidRDefault="00DF4951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04C8D" w14:textId="77777777" w:rsidR="00A24110" w:rsidRPr="00964C5E" w:rsidRDefault="00135F7F" w:rsidP="00A2411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Electric Distribution System Maintenance - SOG</w:t>
    </w:r>
  </w:p>
  <w:p w14:paraId="57659291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  <w:p w14:paraId="6EB49A3E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91DEA" w14:textId="295F0743" w:rsidR="00253ACF" w:rsidRDefault="00253AC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09F552" wp14:editId="09319E52">
              <wp:simplePos x="0" y="0"/>
              <wp:positionH relativeFrom="column">
                <wp:posOffset>-1038225</wp:posOffset>
              </wp:positionH>
              <wp:positionV relativeFrom="paragraph">
                <wp:posOffset>-528955</wp:posOffset>
              </wp:positionV>
              <wp:extent cx="7896225" cy="134239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0B2B3" w14:textId="77777777" w:rsidR="00253ACF" w:rsidRPr="00995432" w:rsidRDefault="00253ACF" w:rsidP="00253ACF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 w:rsidRPr="00995432">
                              <w:rPr>
                                <w:color w:val="FFFFFF" w:themeColor="background1"/>
                              </w:rPr>
                              <w:t>Standard</w:t>
                            </w:r>
                            <w:r w:rsidRPr="00995432"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 xml:space="preserve"> Operating Guideline</w:t>
                            </w:r>
                          </w:p>
                          <w:p w14:paraId="3CF47F54" w14:textId="05BBED8C" w:rsidR="00253ACF" w:rsidRPr="002B5E6D" w:rsidRDefault="00253ACF" w:rsidP="00253ACF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Electrical Distribution System Maintenance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09F552" id="Group 1" o:spid="_x0000_s1027" style="position:absolute;margin-left:-81.75pt;margin-top:-41.65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71A0B2B3" w14:textId="77777777" w:rsidR="00253ACF" w:rsidRPr="00995432" w:rsidRDefault="00253ACF" w:rsidP="00253ACF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 w:rsidRPr="00995432">
                        <w:rPr>
                          <w:color w:val="FFFFFF" w:themeColor="background1"/>
                        </w:rPr>
                        <w:t>Standard</w:t>
                      </w:r>
                      <w:r w:rsidRPr="00995432">
                        <w:rPr>
                          <w:b/>
                          <w:color w:val="FFFFFF" w:themeColor="background1"/>
                          <w:szCs w:val="32"/>
                        </w:rPr>
                        <w:t xml:space="preserve"> Operating Guideline</w:t>
                      </w:r>
                    </w:p>
                    <w:p w14:paraId="3CF47F54" w14:textId="05BBED8C" w:rsidR="00253ACF" w:rsidRPr="002B5E6D" w:rsidRDefault="00253ACF" w:rsidP="00253ACF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Electrical Distribution System Maintenance</w:t>
                      </w:r>
                    </w:p>
                  </w:txbxContent>
                </v:textbox>
              </v:shape>
              <v:shape id="Picture 9" o:spid="_x0000_s1030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FB671" w14:textId="3712138A" w:rsidR="006F1002" w:rsidRPr="00CC4CC3" w:rsidRDefault="00CC4CC3" w:rsidP="00CC4CC3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CC4CC3">
      <w:rPr>
        <w:rFonts w:ascii="AvantGarde Bold" w:hAnsi="AvantGarde Bold"/>
        <w:color w:val="005487"/>
        <w:sz w:val="28"/>
        <w:szCs w:val="28"/>
      </w:rPr>
      <w:t>Electrical Distribution System Maintenance</w:t>
    </w:r>
  </w:p>
  <w:p w14:paraId="4B84636F" w14:textId="6DC8AF3C" w:rsidR="00CC4CC3" w:rsidRDefault="00CC4CC3" w:rsidP="00CC4CC3">
    <w:pPr>
      <w:pStyle w:val="Header"/>
      <w:jc w:val="center"/>
    </w:pPr>
  </w:p>
  <w:p w14:paraId="46F78828" w14:textId="77777777" w:rsidR="00CC4CC3" w:rsidRDefault="00CC4CC3" w:rsidP="00CC4CC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6A7B66"/>
    <w:multiLevelType w:val="hybridMultilevel"/>
    <w:tmpl w:val="7F9603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0159E"/>
    <w:multiLevelType w:val="hybridMultilevel"/>
    <w:tmpl w:val="D63A2B88"/>
    <w:lvl w:ilvl="0" w:tplc="3B64BDCC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7721B6"/>
    <w:multiLevelType w:val="hybridMultilevel"/>
    <w:tmpl w:val="F314F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00558BF"/>
    <w:multiLevelType w:val="hybridMultilevel"/>
    <w:tmpl w:val="285EF0D2"/>
    <w:lvl w:ilvl="0" w:tplc="3A986B48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C1MDSysDQ2NTQ0tTBS0lEKTi0uzszPAykwqQUA5pQvvCwAAAA="/>
  </w:docVars>
  <w:rsids>
    <w:rsidRoot w:val="00B90FC2"/>
    <w:rsid w:val="00024955"/>
    <w:rsid w:val="00041744"/>
    <w:rsid w:val="00043018"/>
    <w:rsid w:val="000574E3"/>
    <w:rsid w:val="000800DD"/>
    <w:rsid w:val="000E1735"/>
    <w:rsid w:val="000F11F3"/>
    <w:rsid w:val="00110B58"/>
    <w:rsid w:val="00111520"/>
    <w:rsid w:val="0012289B"/>
    <w:rsid w:val="00132103"/>
    <w:rsid w:val="00135F7F"/>
    <w:rsid w:val="00160F47"/>
    <w:rsid w:val="00174198"/>
    <w:rsid w:val="00195C30"/>
    <w:rsid w:val="001F2E76"/>
    <w:rsid w:val="002000D0"/>
    <w:rsid w:val="00213C11"/>
    <w:rsid w:val="00253ACF"/>
    <w:rsid w:val="0026738E"/>
    <w:rsid w:val="002A6265"/>
    <w:rsid w:val="002B3172"/>
    <w:rsid w:val="002D027C"/>
    <w:rsid w:val="002D2A7B"/>
    <w:rsid w:val="002D3C1A"/>
    <w:rsid w:val="00327569"/>
    <w:rsid w:val="003454B6"/>
    <w:rsid w:val="00380B78"/>
    <w:rsid w:val="003E0C9B"/>
    <w:rsid w:val="003E436A"/>
    <w:rsid w:val="003E5A11"/>
    <w:rsid w:val="003F66DB"/>
    <w:rsid w:val="00402E66"/>
    <w:rsid w:val="00477BE2"/>
    <w:rsid w:val="004C077A"/>
    <w:rsid w:val="004C5704"/>
    <w:rsid w:val="005327DF"/>
    <w:rsid w:val="00575C89"/>
    <w:rsid w:val="005C3CA3"/>
    <w:rsid w:val="005D192F"/>
    <w:rsid w:val="0060370E"/>
    <w:rsid w:val="006247BF"/>
    <w:rsid w:val="00661A0B"/>
    <w:rsid w:val="00661F98"/>
    <w:rsid w:val="00665416"/>
    <w:rsid w:val="0068420A"/>
    <w:rsid w:val="006F1002"/>
    <w:rsid w:val="0076713B"/>
    <w:rsid w:val="0078631F"/>
    <w:rsid w:val="007E4E12"/>
    <w:rsid w:val="007F2DE0"/>
    <w:rsid w:val="00827166"/>
    <w:rsid w:val="00845ED1"/>
    <w:rsid w:val="00862BB3"/>
    <w:rsid w:val="00897FE3"/>
    <w:rsid w:val="008B6941"/>
    <w:rsid w:val="008D4C38"/>
    <w:rsid w:val="00910294"/>
    <w:rsid w:val="00964C5E"/>
    <w:rsid w:val="0098547C"/>
    <w:rsid w:val="00995432"/>
    <w:rsid w:val="009B1C2D"/>
    <w:rsid w:val="009B619F"/>
    <w:rsid w:val="009D60AE"/>
    <w:rsid w:val="009F3A69"/>
    <w:rsid w:val="00A00250"/>
    <w:rsid w:val="00A24110"/>
    <w:rsid w:val="00A30816"/>
    <w:rsid w:val="00AC18CC"/>
    <w:rsid w:val="00AF13FE"/>
    <w:rsid w:val="00B0259D"/>
    <w:rsid w:val="00B6532F"/>
    <w:rsid w:val="00B75D00"/>
    <w:rsid w:val="00B90FC2"/>
    <w:rsid w:val="00B94281"/>
    <w:rsid w:val="00BA7DFD"/>
    <w:rsid w:val="00BE4D47"/>
    <w:rsid w:val="00CC4CC3"/>
    <w:rsid w:val="00CC7051"/>
    <w:rsid w:val="00CD775B"/>
    <w:rsid w:val="00CE678F"/>
    <w:rsid w:val="00CF5E25"/>
    <w:rsid w:val="00D01E41"/>
    <w:rsid w:val="00D0536C"/>
    <w:rsid w:val="00D40660"/>
    <w:rsid w:val="00D7202F"/>
    <w:rsid w:val="00DF124B"/>
    <w:rsid w:val="00DF4951"/>
    <w:rsid w:val="00DF76EF"/>
    <w:rsid w:val="00E27DCF"/>
    <w:rsid w:val="00E31BD0"/>
    <w:rsid w:val="00EA7278"/>
    <w:rsid w:val="00F076EC"/>
    <w:rsid w:val="00FB301B"/>
    <w:rsid w:val="00FB6BE9"/>
    <w:rsid w:val="00FC5658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2AEB983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75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ifornia811.org/" TargetMode="External"/><Relationship Id="rId13" Type="http://schemas.openxmlformats.org/officeDocument/2006/relationships/hyperlink" Target="https://www.nfpa.org/codes-and-standards/all-codes-and-standards/list-of-codes-and-standards/detail?code=70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dir.ca.gov/title8/sub5.html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dir.ca.gov/title8/sub5.html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nfpa.org/codes-and-standards/all-codes-and-standards/list-of-codes-and-standards/detail?code=70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techstreet.com/ieee/standards/ieee-c2-2017?_bt=224075084340&amp;_bk=+nesc%20+code&amp;_bm=b&amp;_bn=g&amp;_bg=24308510286&amp;gclid=EAIaIQobChMI4NDRps_m6gIVUCCtBh3PTAMJEAAYASAAEgJDbvD_BwE&amp;gateway_code=ieee&amp;product_id=1914980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8D094-7660-4016-B1BE-9E445BCFE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28</cp:revision>
  <cp:lastPrinted>2020-04-29T16:08:00Z</cp:lastPrinted>
  <dcterms:created xsi:type="dcterms:W3CDTF">2020-07-28T20:49:00Z</dcterms:created>
  <dcterms:modified xsi:type="dcterms:W3CDTF">2021-03-03T16:55:00Z</dcterms:modified>
</cp:coreProperties>
</file>