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92649" w14:textId="2ACBCF80" w:rsidR="00CD775B" w:rsidRDefault="00CD775B" w:rsidP="00E31BD0">
      <w:pPr>
        <w:spacing w:after="0" w:line="240" w:lineRule="auto"/>
      </w:pPr>
    </w:p>
    <w:p w14:paraId="0F4E8854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52D0AEC5" w14:textId="77777777" w:rsidR="003A66A1" w:rsidRPr="006C15DB" w:rsidRDefault="003A66A1" w:rsidP="006C15DB">
      <w:pPr>
        <w:tabs>
          <w:tab w:val="left" w:pos="8256"/>
        </w:tabs>
        <w:spacing w:after="0" w:line="240" w:lineRule="auto"/>
        <w:rPr>
          <w:sz w:val="12"/>
        </w:rPr>
      </w:pPr>
    </w:p>
    <w:p w14:paraId="2ACD9482" w14:textId="77777777" w:rsidR="006C15DB" w:rsidRDefault="006C15DB" w:rsidP="00C20419">
      <w:pPr>
        <w:tabs>
          <w:tab w:val="left" w:pos="8256"/>
        </w:tabs>
        <w:spacing w:after="0" w:line="240" w:lineRule="auto"/>
      </w:pPr>
    </w:p>
    <w:p w14:paraId="2D3DC2CC" w14:textId="77777777" w:rsidR="00C20419" w:rsidRDefault="00C20419" w:rsidP="00C20419">
      <w:pPr>
        <w:spacing w:after="0" w:line="240" w:lineRule="auto"/>
        <w:rPr>
          <w:rFonts w:cs="Arial"/>
          <w:szCs w:val="22"/>
        </w:rPr>
      </w:pPr>
    </w:p>
    <w:p w14:paraId="2BC70A02" w14:textId="154FFCA5" w:rsidR="0076620B" w:rsidRDefault="0076620B" w:rsidP="00C20419">
      <w:pPr>
        <w:spacing w:after="0" w:line="240" w:lineRule="auto"/>
        <w:rPr>
          <w:rFonts w:cs="Arial"/>
          <w:szCs w:val="22"/>
        </w:rPr>
      </w:pPr>
      <w:r w:rsidRPr="00801D40">
        <w:rPr>
          <w:rFonts w:cs="Arial"/>
          <w:szCs w:val="22"/>
        </w:rPr>
        <w:t>Following a disaster, each water agency should initiate a preliminary damage a</w:t>
      </w:r>
      <w:r>
        <w:rPr>
          <w:rFonts w:cs="Arial"/>
          <w:szCs w:val="22"/>
        </w:rPr>
        <w:t xml:space="preserve">ssessment of their facilities. </w:t>
      </w:r>
      <w:r w:rsidRPr="00801D40">
        <w:rPr>
          <w:rFonts w:cs="Arial"/>
          <w:szCs w:val="22"/>
        </w:rPr>
        <w:t>The following steps may help perform a damage assessment</w:t>
      </w:r>
      <w:r w:rsidR="00C20419">
        <w:rPr>
          <w:rFonts w:cs="Arial"/>
          <w:szCs w:val="22"/>
        </w:rPr>
        <w:t>.</w:t>
      </w:r>
    </w:p>
    <w:p w14:paraId="2C6CC433" w14:textId="77777777" w:rsidR="00C20419" w:rsidRPr="00801D40" w:rsidRDefault="00C20419" w:rsidP="00C20419">
      <w:pPr>
        <w:spacing w:after="0" w:line="240" w:lineRule="auto"/>
        <w:rPr>
          <w:rFonts w:cs="Arial"/>
          <w:szCs w:val="22"/>
        </w:rPr>
      </w:pPr>
    </w:p>
    <w:p w14:paraId="0DD7ACD8" w14:textId="63AF9D89" w:rsidR="0076620B" w:rsidRDefault="0076620B" w:rsidP="00C20419">
      <w:pPr>
        <w:spacing w:after="0" w:line="240" w:lineRule="auto"/>
        <w:rPr>
          <w:rFonts w:cs="Arial"/>
          <w:szCs w:val="22"/>
        </w:rPr>
      </w:pPr>
      <w:r w:rsidRPr="00801D40">
        <w:rPr>
          <w:rFonts w:cs="Arial"/>
          <w:szCs w:val="22"/>
        </w:rPr>
        <w:t>As soon as possible for major water facilities (and later for all other facilities), each agency should:</w:t>
      </w:r>
    </w:p>
    <w:p w14:paraId="633B75C5" w14:textId="77777777" w:rsidR="00C20419" w:rsidRPr="00801D40" w:rsidRDefault="00C20419" w:rsidP="00C20419">
      <w:pPr>
        <w:spacing w:after="0" w:line="240" w:lineRule="auto"/>
        <w:rPr>
          <w:rFonts w:cs="Arial"/>
          <w:szCs w:val="22"/>
        </w:rPr>
      </w:pPr>
    </w:p>
    <w:p w14:paraId="1ABE082E" w14:textId="554AA126" w:rsidR="0076620B" w:rsidRPr="00C20419" w:rsidRDefault="0076620B" w:rsidP="00C20419">
      <w:pPr>
        <w:numPr>
          <w:ilvl w:val="0"/>
          <w:numId w:val="4"/>
        </w:numPr>
        <w:spacing w:after="0" w:line="264" w:lineRule="auto"/>
        <w:ind w:left="720"/>
        <w:rPr>
          <w:rFonts w:cs="Arial"/>
          <w:szCs w:val="22"/>
        </w:rPr>
      </w:pPr>
      <w:r w:rsidRPr="00C20419">
        <w:rPr>
          <w:rFonts w:cs="Arial"/>
          <w:szCs w:val="22"/>
        </w:rPr>
        <w:t>Determine the need to repair, replace, or abandon a facility.</w:t>
      </w:r>
      <w:r w:rsidRPr="00C20419">
        <w:rPr>
          <w:rFonts w:cs="Arial"/>
          <w:szCs w:val="22"/>
        </w:rPr>
        <w:br/>
        <w:t>Estimate the cost(s) to restore a facility.</w:t>
      </w:r>
    </w:p>
    <w:p w14:paraId="1D5A1D8D" w14:textId="77777777" w:rsidR="0076620B" w:rsidRDefault="0076620B" w:rsidP="00C20419">
      <w:pPr>
        <w:numPr>
          <w:ilvl w:val="0"/>
          <w:numId w:val="4"/>
        </w:numPr>
        <w:spacing w:after="0" w:line="264" w:lineRule="auto"/>
        <w:ind w:left="720"/>
        <w:rPr>
          <w:rFonts w:cs="Arial"/>
          <w:szCs w:val="22"/>
        </w:rPr>
      </w:pPr>
      <w:r w:rsidRPr="00801D40">
        <w:rPr>
          <w:rFonts w:cs="Arial"/>
          <w:szCs w:val="22"/>
        </w:rPr>
        <w:t>Consider the potential effects of aftershocks and, if appropriate, evacuate facilities in danger of collapse, and notify local authorities.</w:t>
      </w:r>
    </w:p>
    <w:p w14:paraId="3432B542" w14:textId="28DE35C8" w:rsidR="0076620B" w:rsidRDefault="0076620B" w:rsidP="00C20419">
      <w:pPr>
        <w:numPr>
          <w:ilvl w:val="0"/>
          <w:numId w:val="4"/>
        </w:numPr>
        <w:spacing w:after="0" w:line="264" w:lineRule="auto"/>
        <w:ind w:left="720"/>
        <w:rPr>
          <w:rFonts w:cs="Arial"/>
          <w:szCs w:val="22"/>
        </w:rPr>
      </w:pPr>
      <w:r w:rsidRPr="007169C9">
        <w:rPr>
          <w:rFonts w:cs="Arial"/>
          <w:szCs w:val="22"/>
        </w:rPr>
        <w:t>Mobilize field crew(s) to close and ta</w:t>
      </w:r>
      <w:r>
        <w:rPr>
          <w:rFonts w:cs="Arial"/>
          <w:szCs w:val="22"/>
        </w:rPr>
        <w:t xml:space="preserve">g damaged facilities and </w:t>
      </w:r>
      <w:r w:rsidRPr="007169C9">
        <w:rPr>
          <w:rFonts w:cs="Arial"/>
          <w:szCs w:val="22"/>
        </w:rPr>
        <w:t>equipment.</w:t>
      </w:r>
    </w:p>
    <w:p w14:paraId="186072C1" w14:textId="77777777" w:rsidR="0076620B" w:rsidRPr="007169C9" w:rsidRDefault="0076620B" w:rsidP="00C20419">
      <w:pPr>
        <w:spacing w:after="0" w:line="240" w:lineRule="auto"/>
        <w:rPr>
          <w:rFonts w:cs="Arial"/>
          <w:szCs w:val="22"/>
        </w:rPr>
      </w:pPr>
    </w:p>
    <w:p w14:paraId="471F1E6B" w14:textId="77777777" w:rsidR="0076620B" w:rsidRDefault="0076620B" w:rsidP="00C20419">
      <w:p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Cs w:val="22"/>
        </w:rPr>
        <w:t xml:space="preserve">The following FACILITIES </w:t>
      </w:r>
      <w:r w:rsidRPr="00801D40">
        <w:rPr>
          <w:rFonts w:cs="Arial"/>
          <w:szCs w:val="22"/>
        </w:rPr>
        <w:t>DAMAGE CHECKLIST summarizes the facilities to be evaluated</w:t>
      </w:r>
      <w:r w:rsidRPr="00A84565">
        <w:rPr>
          <w:rFonts w:cs="Arial"/>
          <w:sz w:val="22"/>
          <w:szCs w:val="22"/>
        </w:rPr>
        <w:t>.</w:t>
      </w:r>
    </w:p>
    <w:p w14:paraId="7FF7A8E5" w14:textId="77777777" w:rsidR="00C20419" w:rsidRDefault="00C20419" w:rsidP="00C20419">
      <w:pPr>
        <w:pStyle w:val="RCT1"/>
      </w:pPr>
    </w:p>
    <w:p w14:paraId="7EAAA811" w14:textId="6FC1FC44" w:rsidR="0076620B" w:rsidRPr="00801D40" w:rsidRDefault="0076620B" w:rsidP="00C20419">
      <w:pPr>
        <w:pStyle w:val="RCT1"/>
      </w:pPr>
      <w:r w:rsidRPr="00801D40">
        <w:t>SURFACE RESERVOIRS</w:t>
      </w:r>
      <w:r w:rsidRPr="00801D40">
        <w:br/>
      </w:r>
    </w:p>
    <w:p w14:paraId="73FEA23D" w14:textId="5B17647B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2250"/>
          <w:tab w:val="left" w:pos="2520"/>
        </w:tabs>
        <w:spacing w:after="0" w:line="264" w:lineRule="auto"/>
        <w:ind w:left="1080" w:hanging="108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seepage, leaks, cracks, landslides, embankments slump, broken inlet-outlet pipes, piezometer, underdrains</w:t>
      </w:r>
      <w:r w:rsidR="00C20419">
        <w:rPr>
          <w:rFonts w:cs="Arial"/>
        </w:rPr>
        <w:t>.</w:t>
      </w:r>
    </w:p>
    <w:p w14:paraId="0AA2E6FD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2250"/>
          <w:tab w:val="left" w:pos="2520"/>
        </w:tabs>
        <w:spacing w:after="0" w:line="264" w:lineRule="auto"/>
        <w:ind w:left="1080" w:hanging="108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Notify State Division of Dams (through WEROC to M</w:t>
      </w:r>
      <w:r>
        <w:rPr>
          <w:rFonts w:cs="Arial"/>
        </w:rPr>
        <w:t>ARS network) if</w:t>
      </w:r>
      <w:r>
        <w:rPr>
          <w:rFonts w:cs="Arial"/>
        </w:rPr>
        <w:br/>
        <w:t xml:space="preserve">problems are </w:t>
      </w:r>
      <w:r w:rsidRPr="00801D40">
        <w:rPr>
          <w:rFonts w:cs="Arial"/>
        </w:rPr>
        <w:t>encountered.</w:t>
      </w:r>
    </w:p>
    <w:p w14:paraId="26842FE2" w14:textId="2B76B64D" w:rsidR="0076620B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225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Lower water levels to reduce the possibility of structural failure</w:t>
      </w:r>
      <w:r w:rsidR="00C20419">
        <w:rPr>
          <w:rFonts w:cs="Arial"/>
        </w:rPr>
        <w:t>.</w:t>
      </w:r>
    </w:p>
    <w:p w14:paraId="382DBEE1" w14:textId="77777777" w:rsidR="0076620B" w:rsidRPr="00C20419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2250"/>
          <w:tab w:val="left" w:pos="2520"/>
        </w:tabs>
        <w:spacing w:after="0" w:line="240" w:lineRule="auto"/>
        <w:ind w:left="360" w:hanging="360"/>
        <w:rPr>
          <w:rFonts w:cs="Arial"/>
        </w:rPr>
      </w:pPr>
    </w:p>
    <w:p w14:paraId="4E00860B" w14:textId="77777777" w:rsidR="0076620B" w:rsidRPr="00801D40" w:rsidRDefault="0076620B" w:rsidP="00C20419">
      <w:pPr>
        <w:pStyle w:val="RCT1"/>
      </w:pPr>
      <w:r w:rsidRPr="00801D40">
        <w:t>WELLS</w:t>
      </w:r>
      <w:r w:rsidRPr="00801D40">
        <w:br/>
      </w:r>
    </w:p>
    <w:p w14:paraId="052338B4" w14:textId="043C65DE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power disconnect</w:t>
      </w:r>
      <w:r w:rsidR="00C20419">
        <w:rPr>
          <w:rFonts w:cs="Arial"/>
        </w:rPr>
        <w:t>.</w:t>
      </w:r>
    </w:p>
    <w:p w14:paraId="334309AA" w14:textId="1C1CAA7A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Test for contamination</w:t>
      </w:r>
      <w:r w:rsidR="00C20419">
        <w:rPr>
          <w:rFonts w:cs="Arial"/>
        </w:rPr>
        <w:t>.</w:t>
      </w:r>
    </w:p>
    <w:p w14:paraId="2DD6820B" w14:textId="12C4BFF9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failure of pumps or motors</w:t>
      </w:r>
      <w:r w:rsidR="00C20419">
        <w:rPr>
          <w:rFonts w:cs="Arial"/>
        </w:rPr>
        <w:t>.</w:t>
      </w:r>
    </w:p>
    <w:p w14:paraId="1947BE2F" w14:textId="21056908" w:rsidR="0076620B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</w:t>
      </w:r>
      <w:r>
        <w:rPr>
          <w:rFonts w:cs="Arial"/>
        </w:rPr>
        <w:t>_____</w:t>
      </w:r>
      <w:r>
        <w:rPr>
          <w:rFonts w:cs="Arial"/>
        </w:rPr>
        <w:tab/>
        <w:t>Check for physical damage</w:t>
      </w:r>
      <w:r w:rsidR="00C20419">
        <w:rPr>
          <w:rFonts w:cs="Arial"/>
        </w:rPr>
        <w:t>.</w:t>
      </w:r>
    </w:p>
    <w:p w14:paraId="7057D0E9" w14:textId="77777777" w:rsidR="0076620B" w:rsidRPr="00C20419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40" w:lineRule="auto"/>
        <w:ind w:left="360" w:hanging="360"/>
        <w:rPr>
          <w:rFonts w:cs="Arial"/>
        </w:rPr>
      </w:pPr>
    </w:p>
    <w:p w14:paraId="73F6718E" w14:textId="77777777" w:rsidR="0076620B" w:rsidRPr="00801D40" w:rsidRDefault="0076620B" w:rsidP="00C20419">
      <w:pPr>
        <w:pStyle w:val="RCT1"/>
      </w:pPr>
      <w:r w:rsidRPr="00801D40">
        <w:t>TREATMENT PLANTS</w:t>
      </w:r>
      <w:r w:rsidRPr="00801D40">
        <w:br/>
      </w:r>
    </w:p>
    <w:p w14:paraId="506F389D" w14:textId="679B2CDF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if power is on and condition of mechanical and electric equipment</w:t>
      </w:r>
      <w:r w:rsidR="00C20419">
        <w:rPr>
          <w:rFonts w:cs="Arial"/>
        </w:rPr>
        <w:t>.</w:t>
      </w:r>
    </w:p>
    <w:p w14:paraId="55DBCBC1" w14:textId="2D69C480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quality of outflow</w:t>
      </w:r>
      <w:r w:rsidR="00C20419">
        <w:rPr>
          <w:rFonts w:cs="Arial"/>
        </w:rPr>
        <w:t>.</w:t>
      </w:r>
    </w:p>
    <w:p w14:paraId="6C249A74" w14:textId="4DA41FDE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chemical spills or release</w:t>
      </w:r>
      <w:r w:rsidR="00C20419">
        <w:rPr>
          <w:rFonts w:cs="Arial"/>
        </w:rPr>
        <w:t>.</w:t>
      </w:r>
    </w:p>
    <w:p w14:paraId="53465132" w14:textId="2C67586C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the need for emergency purification</w:t>
      </w:r>
      <w:r w:rsidR="00C20419">
        <w:rPr>
          <w:rFonts w:cs="Arial"/>
        </w:rPr>
        <w:t>.</w:t>
      </w:r>
    </w:p>
    <w:p w14:paraId="4BA5CB26" w14:textId="389BFF30" w:rsidR="0076620B" w:rsidRDefault="007D67A7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263D35" wp14:editId="765DBE1D">
                <wp:simplePos x="0" y="0"/>
                <wp:positionH relativeFrom="margin">
                  <wp:posOffset>19050</wp:posOffset>
                </wp:positionH>
                <wp:positionV relativeFrom="paragraph">
                  <wp:posOffset>555683</wp:posOffset>
                </wp:positionV>
                <wp:extent cx="5905500" cy="238760"/>
                <wp:effectExtent l="0" t="0" r="0" b="88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14DA" w14:textId="77777777" w:rsidR="0076620B" w:rsidRDefault="0076620B" w:rsidP="0076620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63D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43.75pt;width:465pt;height:1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" stroked="f">
                <v:textbox>
                  <w:txbxContent>
                    <w:p w14:paraId="746014DA" w14:textId="77777777" w:rsidR="0076620B" w:rsidRDefault="0076620B" w:rsidP="0076620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20B" w:rsidRPr="00801D40">
        <w:rPr>
          <w:rFonts w:cs="Arial"/>
        </w:rPr>
        <w:t>___</w:t>
      </w:r>
      <w:r w:rsidR="0076620B">
        <w:rPr>
          <w:rFonts w:cs="Arial"/>
        </w:rPr>
        <w:t>___</w:t>
      </w:r>
      <w:r w:rsidR="0076620B">
        <w:rPr>
          <w:rFonts w:cs="Arial"/>
        </w:rPr>
        <w:tab/>
        <w:t>Check for structural damage</w:t>
      </w:r>
      <w:r w:rsidR="00C20419">
        <w:rPr>
          <w:rFonts w:cs="Arial"/>
        </w:rPr>
        <w:t>.</w:t>
      </w:r>
    </w:p>
    <w:p w14:paraId="7D0E6519" w14:textId="77777777" w:rsidR="00C20419" w:rsidRDefault="00C20419" w:rsidP="0076620B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ind w:left="360" w:hanging="360"/>
        <w:rPr>
          <w:rFonts w:cs="Arial"/>
        </w:rPr>
        <w:sectPr w:rsidR="00C20419" w:rsidSect="00A148E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152" w:right="1440" w:bottom="720" w:left="1440" w:header="864" w:footer="720" w:gutter="0"/>
          <w:pgNumType w:start="1"/>
          <w:cols w:space="720"/>
          <w:titlePg/>
          <w:docGrid w:linePitch="360"/>
        </w:sectPr>
      </w:pPr>
    </w:p>
    <w:p w14:paraId="70BAE2B1" w14:textId="77777777" w:rsidR="0076620B" w:rsidRPr="00801D40" w:rsidRDefault="0076620B" w:rsidP="00C20419">
      <w:pPr>
        <w:pStyle w:val="RCT1"/>
      </w:pPr>
      <w:r w:rsidRPr="00801D40">
        <w:lastRenderedPageBreak/>
        <w:t>TANKS</w:t>
      </w:r>
      <w:r w:rsidRPr="00801D40">
        <w:br/>
      </w:r>
    </w:p>
    <w:p w14:paraId="4C978D3F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evidence of failure of sub-base</w:t>
      </w:r>
    </w:p>
    <w:p w14:paraId="6D1287EB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leaks, cracks, broken inlet-outlet pipes, underdrains</w:t>
      </w:r>
    </w:p>
    <w:p w14:paraId="7AF540FF" w14:textId="77777777" w:rsidR="0076620B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bu</w:t>
      </w:r>
      <w:r>
        <w:rPr>
          <w:rFonts w:cs="Arial"/>
        </w:rPr>
        <w:t>ckling</w:t>
      </w:r>
    </w:p>
    <w:p w14:paraId="2DCB75F1" w14:textId="77777777" w:rsidR="0076620B" w:rsidRPr="00083CA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40" w:lineRule="auto"/>
        <w:ind w:left="360" w:hanging="360"/>
        <w:rPr>
          <w:rFonts w:cs="Arial"/>
          <w:sz w:val="12"/>
        </w:rPr>
      </w:pPr>
    </w:p>
    <w:p w14:paraId="7127B3BB" w14:textId="77777777" w:rsidR="00C20419" w:rsidRDefault="00C20419" w:rsidP="00C20419">
      <w:pPr>
        <w:pStyle w:val="RCT1"/>
      </w:pPr>
    </w:p>
    <w:p w14:paraId="71786967" w14:textId="7202D163" w:rsidR="0076620B" w:rsidRPr="00801D40" w:rsidRDefault="0076620B" w:rsidP="00C20419">
      <w:pPr>
        <w:pStyle w:val="RCT1"/>
      </w:pPr>
      <w:r w:rsidRPr="00801D40">
        <w:t>PUMPING AND GENERATING PLANTS</w:t>
      </w:r>
      <w:r w:rsidRPr="00801D40">
        <w:br/>
      </w:r>
    </w:p>
    <w:p w14:paraId="33707FDE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transformers for damage and test capacity</w:t>
      </w:r>
    </w:p>
    <w:p w14:paraId="7DE62D67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1080" w:hanging="108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 xml:space="preserve">If generators are water cooled, check for adequate </w:t>
      </w:r>
      <w:r>
        <w:rPr>
          <w:rFonts w:cs="Arial"/>
        </w:rPr>
        <w:t xml:space="preserve">water storage and provide make </w:t>
      </w:r>
      <w:r w:rsidRPr="00801D40">
        <w:rPr>
          <w:rFonts w:cs="Arial"/>
        </w:rPr>
        <w:t>up water</w:t>
      </w:r>
    </w:p>
    <w:p w14:paraId="0268CCBF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power disconnect</w:t>
      </w:r>
    </w:p>
    <w:p w14:paraId="09836679" w14:textId="77777777" w:rsidR="0076620B" w:rsidRPr="0076620B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for structural damage</w:t>
      </w:r>
    </w:p>
    <w:p w14:paraId="4092331B" w14:textId="77777777" w:rsidR="00C20419" w:rsidRDefault="00C20419" w:rsidP="00C20419">
      <w:pPr>
        <w:pStyle w:val="RCT1"/>
      </w:pPr>
    </w:p>
    <w:p w14:paraId="10FEF472" w14:textId="1B26F503" w:rsidR="0076620B" w:rsidRPr="00801D40" w:rsidRDefault="0076620B" w:rsidP="00C20419">
      <w:pPr>
        <w:pStyle w:val="RCT1"/>
      </w:pPr>
      <w:r w:rsidRPr="00801D40">
        <w:t>PIPES</w:t>
      </w:r>
      <w:r w:rsidRPr="00801D40">
        <w:br/>
      </w:r>
    </w:p>
    <w:p w14:paraId="1FF484A3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air and vacuum valves</w:t>
      </w:r>
    </w:p>
    <w:p w14:paraId="02911389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1080" w:hanging="108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 xml:space="preserve">Check for leaks, breaks, pressure loss in lines, cross-connections between water and sewage, overflow into streets, watercourses </w:t>
      </w:r>
    </w:p>
    <w:p w14:paraId="12A70DFB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1980"/>
          <w:tab w:val="left" w:pos="2520"/>
        </w:tabs>
        <w:spacing w:after="0" w:line="264" w:lineRule="auto"/>
        <w:ind w:left="360" w:hanging="360"/>
        <w:rPr>
          <w:rFonts w:cs="Arial"/>
        </w:rPr>
      </w:pPr>
      <w:r w:rsidRPr="00801D40">
        <w:rPr>
          <w:rFonts w:cs="Arial"/>
        </w:rPr>
        <w:t>______</w:t>
      </w:r>
      <w:r w:rsidRPr="00801D40">
        <w:rPr>
          <w:rFonts w:cs="Arial"/>
        </w:rPr>
        <w:tab/>
        <w:t>Check mechanical couplings</w:t>
      </w:r>
    </w:p>
    <w:p w14:paraId="2DD00F8C" w14:textId="77777777" w:rsidR="0076620B" w:rsidRPr="00801D40" w:rsidRDefault="0076620B" w:rsidP="00C20419">
      <w:pPr>
        <w:tabs>
          <w:tab w:val="left" w:pos="720"/>
          <w:tab w:val="left" w:pos="1080"/>
          <w:tab w:val="left" w:pos="1260"/>
          <w:tab w:val="left" w:pos="1800"/>
          <w:tab w:val="left" w:pos="2880"/>
        </w:tabs>
        <w:spacing w:after="0" w:line="240" w:lineRule="auto"/>
        <w:ind w:left="540" w:hanging="360"/>
        <w:rPr>
          <w:rFonts w:cs="Arial"/>
        </w:rPr>
      </w:pPr>
    </w:p>
    <w:p w14:paraId="20565DE3" w14:textId="77777777" w:rsidR="00C20419" w:rsidRDefault="00C20419" w:rsidP="00C20419">
      <w:pPr>
        <w:spacing w:after="0" w:line="240" w:lineRule="auto"/>
        <w:rPr>
          <w:rFonts w:cs="Arial"/>
          <w:u w:val="single"/>
        </w:rPr>
      </w:pPr>
    </w:p>
    <w:p w14:paraId="74F381E6" w14:textId="77777777" w:rsidR="00C20419" w:rsidRDefault="00C20419" w:rsidP="00C20419">
      <w:pPr>
        <w:spacing w:after="0" w:line="240" w:lineRule="auto"/>
        <w:rPr>
          <w:rFonts w:cs="Arial"/>
          <w:u w:val="single"/>
        </w:rPr>
      </w:pPr>
    </w:p>
    <w:p w14:paraId="5F0F4D31" w14:textId="77777777" w:rsidR="00C20419" w:rsidRDefault="00C20419" w:rsidP="00C20419">
      <w:pPr>
        <w:spacing w:after="0" w:line="240" w:lineRule="auto"/>
        <w:rPr>
          <w:rFonts w:cs="Arial"/>
          <w:u w:val="single"/>
        </w:rPr>
      </w:pPr>
    </w:p>
    <w:p w14:paraId="21F126EB" w14:textId="7C7DDB77" w:rsidR="00827166" w:rsidRDefault="0076620B" w:rsidP="00C20419">
      <w:pPr>
        <w:spacing w:after="0" w:line="240" w:lineRule="auto"/>
        <w:rPr>
          <w:rFonts w:cs="Arial"/>
        </w:rPr>
      </w:pPr>
      <w:r w:rsidRPr="00801D40">
        <w:rPr>
          <w:rFonts w:cs="Arial"/>
          <w:u w:val="single"/>
        </w:rPr>
        <w:t>S</w:t>
      </w:r>
      <w:r w:rsidR="00A148E3">
        <w:rPr>
          <w:rFonts w:cs="Arial"/>
          <w:u w:val="single"/>
        </w:rPr>
        <w:t>ource</w:t>
      </w:r>
      <w:r w:rsidR="00A148E3" w:rsidRPr="00A148E3">
        <w:rPr>
          <w:rFonts w:cs="Arial"/>
        </w:rPr>
        <w:t xml:space="preserve">: </w:t>
      </w:r>
      <w:r w:rsidRPr="00801D40">
        <w:rPr>
          <w:rFonts w:cs="Arial"/>
        </w:rPr>
        <w:t>California Department of Water Resources, 1984</w:t>
      </w:r>
    </w:p>
    <w:p w14:paraId="76BEA13F" w14:textId="77777777" w:rsidR="00F35485" w:rsidRPr="00F35485" w:rsidRDefault="00F35485" w:rsidP="00F35485">
      <w:pPr>
        <w:jc w:val="right"/>
        <w:rPr>
          <w:rFonts w:cs="Arial"/>
        </w:rPr>
      </w:pPr>
    </w:p>
    <w:sectPr w:rsidR="00F35485" w:rsidRPr="00F35485" w:rsidSect="006C15DB">
      <w:headerReference w:type="first" r:id="rId12"/>
      <w:footerReference w:type="first" r:id="rId13"/>
      <w:pgSz w:w="12240" w:h="15840" w:code="1"/>
      <w:pgMar w:top="1152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0FE17" w14:textId="77777777" w:rsidR="00B31527" w:rsidRDefault="00B31527" w:rsidP="00B94281">
      <w:pPr>
        <w:spacing w:after="0" w:line="240" w:lineRule="auto"/>
      </w:pPr>
      <w:r>
        <w:separator/>
      </w:r>
    </w:p>
  </w:endnote>
  <w:endnote w:type="continuationSeparator" w:id="0">
    <w:p w14:paraId="675D665D" w14:textId="77777777" w:rsidR="00B31527" w:rsidRDefault="00B31527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48A69D-B424-4454-B10A-4DAF75AF9427}"/>
    <w:embedBold r:id="rId2" w:fontKey="{95CF9BF7-6414-4995-8A69-2C906F3EA25E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707325ED-23DA-4ED2-BC2D-BEB9CFE1C6EE}"/>
    <w:embedBold r:id="rId4" w:fontKey="{8CFD2E4F-9620-4124-8721-A72B85CFFD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A504F6C-AD0B-4946-A3FF-FEC80F3677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283AF8-432F-418D-8FB9-9CFE55162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6AC9A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C15DB" w:rsidRPr="006C15DB">
      <w:t xml:space="preserve"> </w:t>
    </w:r>
    <w:r w:rsidR="0076620B" w:rsidRPr="0076620B">
      <w:rPr>
        <w:sz w:val="18"/>
        <w:szCs w:val="18"/>
      </w:rPr>
      <w:t>Sample Facilities Damage Checklist</w:t>
    </w:r>
  </w:p>
  <w:p w14:paraId="34E870E7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</w:t>
    </w:r>
    <w:r w:rsidR="00807F0D">
      <w:rPr>
        <w:sz w:val="18"/>
        <w:szCs w:val="18"/>
      </w:rPr>
      <w:t xml:space="preserve"> </w:t>
    </w:r>
    <w:r w:rsidR="00807F0D" w:rsidRPr="00807F0D">
      <w:rPr>
        <w:sz w:val="18"/>
        <w:szCs w:val="18"/>
      </w:rPr>
      <w:fldChar w:fldCharType="begin"/>
    </w:r>
    <w:r w:rsidR="00807F0D" w:rsidRPr="00807F0D">
      <w:rPr>
        <w:sz w:val="18"/>
        <w:szCs w:val="18"/>
      </w:rPr>
      <w:instrText xml:space="preserve"> PAGE   \* MERGEFORMAT </w:instrText>
    </w:r>
    <w:r w:rsidR="00807F0D" w:rsidRPr="00807F0D">
      <w:rPr>
        <w:sz w:val="18"/>
        <w:szCs w:val="18"/>
      </w:rPr>
      <w:fldChar w:fldCharType="separate"/>
    </w:r>
    <w:r w:rsidR="0076620B">
      <w:rPr>
        <w:noProof/>
        <w:sz w:val="18"/>
        <w:szCs w:val="18"/>
      </w:rPr>
      <w:t>2</w:t>
    </w:r>
    <w:r w:rsidR="00807F0D" w:rsidRPr="00807F0D">
      <w:rPr>
        <w:noProof/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14:paraId="54402968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917CA" w14:textId="77777777" w:rsidR="006C15DB" w:rsidRDefault="006C15DB" w:rsidP="006C15DB">
    <w:pPr>
      <w:pStyle w:val="Footer"/>
      <w:rPr>
        <w:sz w:val="18"/>
        <w:szCs w:val="18"/>
      </w:rPr>
    </w:pPr>
    <w:r>
      <w:ptab w:relativeTo="margin" w:alignment="right" w:leader="none"/>
    </w:r>
    <w:r w:rsidRPr="006C15DB">
      <w:t xml:space="preserve"> </w:t>
    </w:r>
    <w:r w:rsidR="0076620B" w:rsidRPr="0076620B">
      <w:rPr>
        <w:sz w:val="18"/>
        <w:szCs w:val="18"/>
      </w:rPr>
      <w:t>Sample Facilities Damage Checklist</w:t>
    </w:r>
  </w:p>
  <w:p w14:paraId="3FF276DA" w14:textId="77777777" w:rsidR="006C15DB" w:rsidRPr="006C15DB" w:rsidRDefault="006C15D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1A1F" w14:textId="4CCB95DA" w:rsidR="00F35485" w:rsidRDefault="00F35485" w:rsidP="006C15DB">
    <w:pPr>
      <w:pStyle w:val="Footer"/>
      <w:rPr>
        <w:sz w:val="18"/>
        <w:szCs w:val="18"/>
      </w:rPr>
    </w:pPr>
    <w:r>
      <w:ptab w:relativeTo="margin" w:alignment="right" w:leader="none"/>
    </w:r>
    <w:r w:rsidRPr="006C15DB">
      <w:t xml:space="preserve"> </w:t>
    </w:r>
    <w:r w:rsidRPr="0076620B">
      <w:rPr>
        <w:sz w:val="18"/>
        <w:szCs w:val="18"/>
      </w:rPr>
      <w:t>Sample Facilities Damage Checklist</w:t>
    </w:r>
  </w:p>
  <w:p w14:paraId="3940A18A" w14:textId="63F1C312" w:rsidR="00F35485" w:rsidRDefault="00F35485" w:rsidP="006C15D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702EC1BE" w14:textId="77777777" w:rsidR="00F35485" w:rsidRPr="006C15DB" w:rsidRDefault="00F3548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0DA8D" w14:textId="77777777" w:rsidR="00B31527" w:rsidRDefault="00B31527" w:rsidP="00B94281">
      <w:pPr>
        <w:spacing w:after="0" w:line="240" w:lineRule="auto"/>
      </w:pPr>
      <w:r>
        <w:separator/>
      </w:r>
    </w:p>
  </w:footnote>
  <w:footnote w:type="continuationSeparator" w:id="0">
    <w:p w14:paraId="73C54D02" w14:textId="77777777" w:rsidR="00B31527" w:rsidRDefault="00B31527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1D748" w14:textId="77777777" w:rsidR="006C15DB" w:rsidRDefault="0076620B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76620B">
      <w:rPr>
        <w:rFonts w:ascii="AvantGarde Bold" w:hAnsi="AvantGarde Bold"/>
        <w:color w:val="005487"/>
        <w:sz w:val="28"/>
        <w:szCs w:val="28"/>
      </w:rPr>
      <w:t>Sample Facilities Damage Checklist</w:t>
    </w:r>
  </w:p>
  <w:p w14:paraId="329C9C61" w14:textId="77777777" w:rsidR="0076620B" w:rsidRDefault="0076620B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04D0D" w14:textId="3940C7A0" w:rsidR="00AB1EC1" w:rsidRDefault="00AB1EC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3704E5" wp14:editId="2AC36869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1E9D" w14:textId="43D3FA60" w:rsidR="00AB1EC1" w:rsidRPr="002B5E6D" w:rsidRDefault="00AB1EC1" w:rsidP="00AB1EC1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995432">
                              <w:rPr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color w:val="FFFFFF" w:themeColor="background1"/>
                              </w:rPr>
                              <w:t>ample Facilities Damage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3704E5" id="Group 1" o:spid="_x0000_s1027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18C31E9D" w14:textId="43D3FA60" w:rsidR="00AB1EC1" w:rsidRPr="002B5E6D" w:rsidRDefault="00AB1EC1" w:rsidP="00AB1EC1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995432">
                        <w:rPr>
                          <w:color w:val="FFFFFF" w:themeColor="background1"/>
                        </w:rPr>
                        <w:t>S</w:t>
                      </w:r>
                      <w:r>
                        <w:rPr>
                          <w:color w:val="FFFFFF" w:themeColor="background1"/>
                        </w:rPr>
                        <w:t>ample Facilities Damage Checklist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C5A27" w14:textId="5B80F924" w:rsidR="00AB1EC1" w:rsidRDefault="001C356D" w:rsidP="001C356D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1C356D">
      <w:rPr>
        <w:rFonts w:ascii="AvantGarde Bold" w:hAnsi="AvantGarde Bold"/>
        <w:color w:val="005487"/>
        <w:sz w:val="28"/>
        <w:szCs w:val="28"/>
      </w:rPr>
      <w:t>Sample Facilities Damage Checklist</w:t>
    </w:r>
  </w:p>
  <w:p w14:paraId="7DE2AF1E" w14:textId="77777777" w:rsidR="001C356D" w:rsidRPr="001C356D" w:rsidRDefault="001C356D" w:rsidP="001C356D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3NDA3NjEzMrY0sTBU0lEKTi0uzszPAykwqgUAHG27+S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1C356D"/>
    <w:rsid w:val="002000D0"/>
    <w:rsid w:val="00213C11"/>
    <w:rsid w:val="0026738E"/>
    <w:rsid w:val="002762B0"/>
    <w:rsid w:val="002A6265"/>
    <w:rsid w:val="002B29C0"/>
    <w:rsid w:val="002B3172"/>
    <w:rsid w:val="002D027C"/>
    <w:rsid w:val="002E2EE7"/>
    <w:rsid w:val="00380B78"/>
    <w:rsid w:val="003A66A1"/>
    <w:rsid w:val="003D37B6"/>
    <w:rsid w:val="003E0C9B"/>
    <w:rsid w:val="003E5A11"/>
    <w:rsid w:val="00402E66"/>
    <w:rsid w:val="004155B5"/>
    <w:rsid w:val="00477BE2"/>
    <w:rsid w:val="004C077A"/>
    <w:rsid w:val="004C5704"/>
    <w:rsid w:val="00502FB7"/>
    <w:rsid w:val="005327DF"/>
    <w:rsid w:val="005C3CA3"/>
    <w:rsid w:val="005D192F"/>
    <w:rsid w:val="0060370E"/>
    <w:rsid w:val="006247BF"/>
    <w:rsid w:val="00645711"/>
    <w:rsid w:val="00661A0B"/>
    <w:rsid w:val="00661F98"/>
    <w:rsid w:val="006856C3"/>
    <w:rsid w:val="006C15DB"/>
    <w:rsid w:val="0071606B"/>
    <w:rsid w:val="00743F69"/>
    <w:rsid w:val="0076620B"/>
    <w:rsid w:val="007D67A7"/>
    <w:rsid w:val="007E4E12"/>
    <w:rsid w:val="007F2DE0"/>
    <w:rsid w:val="00807F0D"/>
    <w:rsid w:val="00827166"/>
    <w:rsid w:val="00862BB3"/>
    <w:rsid w:val="008B6941"/>
    <w:rsid w:val="00914CBB"/>
    <w:rsid w:val="00964C5E"/>
    <w:rsid w:val="00981B53"/>
    <w:rsid w:val="0098547C"/>
    <w:rsid w:val="009B1C2D"/>
    <w:rsid w:val="009B619F"/>
    <w:rsid w:val="00A00250"/>
    <w:rsid w:val="00A148E3"/>
    <w:rsid w:val="00A24110"/>
    <w:rsid w:val="00A7751E"/>
    <w:rsid w:val="00AB1EC1"/>
    <w:rsid w:val="00AE0BC3"/>
    <w:rsid w:val="00AF13FE"/>
    <w:rsid w:val="00B0259D"/>
    <w:rsid w:val="00B05D2A"/>
    <w:rsid w:val="00B17148"/>
    <w:rsid w:val="00B31527"/>
    <w:rsid w:val="00B428DA"/>
    <w:rsid w:val="00B6532F"/>
    <w:rsid w:val="00B90FC2"/>
    <w:rsid w:val="00B94281"/>
    <w:rsid w:val="00C20419"/>
    <w:rsid w:val="00C227F0"/>
    <w:rsid w:val="00CD775B"/>
    <w:rsid w:val="00CE678F"/>
    <w:rsid w:val="00CF5E25"/>
    <w:rsid w:val="00D7202F"/>
    <w:rsid w:val="00DE6E6D"/>
    <w:rsid w:val="00DE6E9C"/>
    <w:rsid w:val="00E31BD0"/>
    <w:rsid w:val="00E33B22"/>
    <w:rsid w:val="00EA7278"/>
    <w:rsid w:val="00F076EC"/>
    <w:rsid w:val="00F35485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EB3677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paragraph" w:customStyle="1" w:styleId="Footer-RCT">
    <w:name w:val="Footer-RCT"/>
    <w:basedOn w:val="Footer"/>
    <w:link w:val="Footer-RCTChar"/>
    <w:qFormat/>
    <w:rsid w:val="006C15DB"/>
    <w:rPr>
      <w:sz w:val="18"/>
    </w:rPr>
  </w:style>
  <w:style w:type="character" w:customStyle="1" w:styleId="Footer-RCTChar">
    <w:name w:val="Footer-RCT Char"/>
    <w:basedOn w:val="FooterChar"/>
    <w:link w:val="Footer-RCT"/>
    <w:rsid w:val="006C15DB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26703-D3D4-4193-8F53-B85917547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11</cp:revision>
  <cp:lastPrinted>2020-04-29T15:59:00Z</cp:lastPrinted>
  <dcterms:created xsi:type="dcterms:W3CDTF">2021-01-23T23:41:00Z</dcterms:created>
  <dcterms:modified xsi:type="dcterms:W3CDTF">2021-02-24T18:37:00Z</dcterms:modified>
</cp:coreProperties>
</file>